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5E2FD" w14:textId="77777777" w:rsidR="005A6FAB" w:rsidRDefault="005A6FAB" w:rsidP="005A6FA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6EB20948" w14:textId="1A5A180A" w:rsidR="005A6FAB" w:rsidRPr="00E36E0C" w:rsidRDefault="005A6FAB" w:rsidP="005A6FA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June 6, 2024</w:t>
      </w:r>
    </w:p>
    <w:p w14:paraId="3F1AF549" w14:textId="77777777" w:rsidR="005A6FAB" w:rsidRPr="00116B6A" w:rsidRDefault="005A6FAB" w:rsidP="005A6FAB">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Pr>
          <w:rFonts w:cstheme="minorHAnsi"/>
          <w:bCs/>
        </w:rPr>
        <w:t>6</w:t>
      </w:r>
      <w:r w:rsidRPr="00116B6A">
        <w:rPr>
          <w:rFonts w:cstheme="minorHAnsi"/>
          <w:bCs/>
        </w:rPr>
        <w:t>:00 p.m.</w:t>
      </w:r>
      <w:r>
        <w:rPr>
          <w:rFonts w:cstheme="minorHAnsi"/>
          <w:bCs/>
        </w:rPr>
        <w:t xml:space="preserve"> </w:t>
      </w:r>
      <w:r w:rsidRPr="00116B6A">
        <w:rPr>
          <w:rFonts w:cstheme="minorHAnsi"/>
          <w:bCs/>
        </w:rPr>
        <w:t xml:space="preserve">at </w:t>
      </w:r>
      <w:r>
        <w:rPr>
          <w:rFonts w:cstheme="minorHAnsi"/>
          <w:bCs/>
        </w:rPr>
        <w:t xml:space="preserve">Horseheads Village Hall, 202 S. Main Street, Horseheads, NY. The meeting was also live streamed to the public via the Zoom platform. </w:t>
      </w:r>
    </w:p>
    <w:p w14:paraId="0840BB2E" w14:textId="77777777" w:rsidR="005A6FAB" w:rsidRDefault="005A6FAB" w:rsidP="005A6FAB">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5A6FAB" w:rsidRPr="00116B6A" w14:paraId="42C1689A" w14:textId="77777777" w:rsidTr="00BA0519">
        <w:trPr>
          <w:trHeight w:val="348"/>
        </w:trPr>
        <w:tc>
          <w:tcPr>
            <w:tcW w:w="9116" w:type="dxa"/>
            <w:gridSpan w:val="2"/>
          </w:tcPr>
          <w:p w14:paraId="36597607" w14:textId="77777777" w:rsidR="005A6FAB" w:rsidRPr="00116B6A" w:rsidRDefault="005A6FAB" w:rsidP="00BA0519">
            <w:pPr>
              <w:pStyle w:val="NoSpacing"/>
              <w:jc w:val="center"/>
              <w:rPr>
                <w:rFonts w:cstheme="minorHAnsi"/>
                <w:b/>
              </w:rPr>
            </w:pPr>
            <w:r w:rsidRPr="00116B6A">
              <w:rPr>
                <w:rFonts w:cstheme="minorHAnsi"/>
                <w:b/>
                <w:u w:val="single"/>
              </w:rPr>
              <w:t>Village Board and Staff</w:t>
            </w:r>
          </w:p>
          <w:p w14:paraId="2111CBBA" w14:textId="77777777" w:rsidR="005A6FAB" w:rsidRPr="00116B6A" w:rsidRDefault="005A6FAB" w:rsidP="00BA0519">
            <w:pPr>
              <w:pStyle w:val="NoSpacing"/>
              <w:jc w:val="center"/>
              <w:rPr>
                <w:rFonts w:cstheme="minorHAnsi"/>
              </w:rPr>
            </w:pPr>
          </w:p>
        </w:tc>
      </w:tr>
      <w:tr w:rsidR="005A6FAB" w:rsidRPr="00116B6A" w14:paraId="4AC6C294" w14:textId="77777777" w:rsidTr="00BA0519">
        <w:trPr>
          <w:trHeight w:val="1650"/>
        </w:trPr>
        <w:tc>
          <w:tcPr>
            <w:tcW w:w="4405" w:type="dxa"/>
          </w:tcPr>
          <w:p w14:paraId="10D6A11B" w14:textId="77777777" w:rsidR="005A6FAB" w:rsidRPr="00116B6A" w:rsidRDefault="005A6FAB" w:rsidP="00BA0519">
            <w:pPr>
              <w:pStyle w:val="NoSpacing"/>
              <w:jc w:val="both"/>
              <w:rPr>
                <w:rFonts w:cstheme="minorHAnsi"/>
              </w:rPr>
            </w:pPr>
            <w:r w:rsidRPr="00116B6A">
              <w:rPr>
                <w:rFonts w:cstheme="minorHAnsi"/>
              </w:rPr>
              <w:t xml:space="preserve">Mayor </w:t>
            </w:r>
            <w:r>
              <w:rPr>
                <w:rFonts w:cstheme="minorHAnsi"/>
              </w:rPr>
              <w:t>Kevin Adams</w:t>
            </w:r>
          </w:p>
          <w:p w14:paraId="14EF5563" w14:textId="77777777" w:rsidR="005A6FAB" w:rsidRDefault="005A6FAB" w:rsidP="00BA0519">
            <w:pPr>
              <w:pStyle w:val="NoSpacing"/>
              <w:jc w:val="both"/>
              <w:rPr>
                <w:rFonts w:cstheme="minorHAnsi"/>
              </w:rPr>
            </w:pPr>
            <w:r>
              <w:rPr>
                <w:rFonts w:cstheme="minorHAnsi"/>
              </w:rPr>
              <w:t>Deputy Mayor</w:t>
            </w:r>
            <w:r w:rsidRPr="00116B6A">
              <w:rPr>
                <w:rFonts w:cstheme="minorHAnsi"/>
              </w:rPr>
              <w:t xml:space="preserve"> Bill Goodwin </w:t>
            </w:r>
          </w:p>
          <w:p w14:paraId="3CAB82DE" w14:textId="77777777" w:rsidR="005A6FAB" w:rsidRPr="00116B6A" w:rsidRDefault="005A6FAB" w:rsidP="00BA0519">
            <w:pPr>
              <w:pStyle w:val="NoSpacing"/>
              <w:jc w:val="both"/>
              <w:rPr>
                <w:rFonts w:cstheme="minorHAnsi"/>
              </w:rPr>
            </w:pPr>
            <w:r>
              <w:rPr>
                <w:rFonts w:cstheme="minorHAnsi"/>
              </w:rPr>
              <w:t>Trustee Pat Gross</w:t>
            </w:r>
          </w:p>
          <w:p w14:paraId="1AC85891" w14:textId="77777777" w:rsidR="005A6FAB" w:rsidRDefault="005A6FAB" w:rsidP="00BA0519">
            <w:pPr>
              <w:pStyle w:val="NoSpacing"/>
              <w:jc w:val="both"/>
              <w:rPr>
                <w:rFonts w:cstheme="minorHAnsi"/>
              </w:rPr>
            </w:pPr>
            <w:r w:rsidRPr="00116B6A">
              <w:rPr>
                <w:rFonts w:cstheme="minorHAnsi"/>
              </w:rPr>
              <w:t xml:space="preserve">Trustee </w:t>
            </w:r>
            <w:r>
              <w:rPr>
                <w:rFonts w:cstheme="minorHAnsi"/>
              </w:rPr>
              <w:t>George Koliwasky</w:t>
            </w:r>
          </w:p>
          <w:p w14:paraId="12FA64F5" w14:textId="77777777" w:rsidR="005A6FAB" w:rsidRDefault="005A6FAB" w:rsidP="00BA0519">
            <w:pPr>
              <w:pStyle w:val="NoSpacing"/>
              <w:jc w:val="both"/>
              <w:rPr>
                <w:rFonts w:cstheme="minorHAnsi"/>
              </w:rPr>
            </w:pPr>
            <w:r>
              <w:rPr>
                <w:rFonts w:cstheme="minorHAnsi"/>
              </w:rPr>
              <w:t>Trustee Ron Finefrock</w:t>
            </w:r>
          </w:p>
          <w:p w14:paraId="2AFFB9E9" w14:textId="77777777" w:rsidR="005A6FAB" w:rsidRDefault="005A6FAB" w:rsidP="00BA0519">
            <w:pPr>
              <w:pStyle w:val="NoSpacing"/>
              <w:jc w:val="both"/>
              <w:rPr>
                <w:rFonts w:cstheme="minorHAnsi"/>
              </w:rPr>
            </w:pPr>
          </w:p>
          <w:p w14:paraId="2F8BEE3F" w14:textId="77777777" w:rsidR="005A6FAB" w:rsidRDefault="005A6FAB" w:rsidP="00BA0519">
            <w:pPr>
              <w:pStyle w:val="NoSpacing"/>
              <w:rPr>
                <w:rFonts w:cstheme="minorHAnsi"/>
              </w:rPr>
            </w:pPr>
            <w:r w:rsidRPr="00706A47">
              <w:rPr>
                <w:rFonts w:cstheme="minorHAnsi"/>
              </w:rPr>
              <w:t>Village Manager Nate Nagle</w:t>
            </w:r>
          </w:p>
          <w:p w14:paraId="263FAF1F" w14:textId="77777777" w:rsidR="005A6FAB" w:rsidRPr="00116B6A" w:rsidRDefault="005A6FAB" w:rsidP="00BA0519">
            <w:pPr>
              <w:pStyle w:val="NoSpacing"/>
              <w:rPr>
                <w:rFonts w:cstheme="minorHAnsi"/>
              </w:rPr>
            </w:pPr>
          </w:p>
        </w:tc>
        <w:tc>
          <w:tcPr>
            <w:tcW w:w="4711" w:type="dxa"/>
          </w:tcPr>
          <w:p w14:paraId="742DEFA2" w14:textId="77777777" w:rsidR="005A6FAB" w:rsidRDefault="005A6FAB" w:rsidP="00BA0519">
            <w:pPr>
              <w:pStyle w:val="NoSpacing"/>
              <w:rPr>
                <w:rFonts w:cstheme="minorHAnsi"/>
              </w:rPr>
            </w:pPr>
            <w:r>
              <w:rPr>
                <w:rFonts w:cstheme="minorHAnsi"/>
              </w:rPr>
              <w:t>Clerk-Treasurer Donna Dawson</w:t>
            </w:r>
          </w:p>
          <w:p w14:paraId="6E3DAFBB" w14:textId="4D1A902B" w:rsidR="005A6FAB" w:rsidRDefault="005A6FAB" w:rsidP="00BA0519">
            <w:pPr>
              <w:pStyle w:val="NoSpacing"/>
              <w:rPr>
                <w:rFonts w:cstheme="minorHAnsi"/>
              </w:rPr>
            </w:pPr>
            <w:r>
              <w:rPr>
                <w:rFonts w:cstheme="minorHAnsi"/>
              </w:rPr>
              <w:t>Fire Chief Ryan Wheeler</w:t>
            </w:r>
          </w:p>
          <w:p w14:paraId="4F8B8893" w14:textId="77777777" w:rsidR="005A6FAB" w:rsidRDefault="005A6FAB" w:rsidP="00BA0519">
            <w:pPr>
              <w:pStyle w:val="NoSpacing"/>
              <w:rPr>
                <w:rFonts w:cstheme="minorHAnsi"/>
              </w:rPr>
            </w:pPr>
            <w:r>
              <w:rPr>
                <w:rFonts w:cstheme="minorHAnsi"/>
              </w:rPr>
              <w:t>Village Attorney John Groff, via Zoom</w:t>
            </w:r>
          </w:p>
          <w:p w14:paraId="3703621E" w14:textId="77777777" w:rsidR="005A6FAB" w:rsidRDefault="005A6FAB" w:rsidP="00BA0519">
            <w:pPr>
              <w:pStyle w:val="NoSpacing"/>
              <w:rPr>
                <w:rFonts w:cstheme="minorHAnsi"/>
              </w:rPr>
            </w:pPr>
            <w:r>
              <w:rPr>
                <w:rFonts w:cstheme="minorHAnsi"/>
              </w:rPr>
              <w:t>Manager’s Assistant Hannah Riley</w:t>
            </w:r>
          </w:p>
          <w:p w14:paraId="17D7F643" w14:textId="77777777" w:rsidR="005A6FAB" w:rsidRDefault="005A6FAB" w:rsidP="00BA0519">
            <w:pPr>
              <w:pStyle w:val="NoSpacing"/>
              <w:rPr>
                <w:rFonts w:cstheme="minorHAnsi"/>
              </w:rPr>
            </w:pPr>
            <w:r>
              <w:rPr>
                <w:rFonts w:cstheme="minorHAnsi"/>
              </w:rPr>
              <w:t>Code Enf. Bob Young</w:t>
            </w:r>
          </w:p>
          <w:p w14:paraId="0BD25AD3" w14:textId="77777777" w:rsidR="005A6FAB" w:rsidRDefault="005A6FAB" w:rsidP="00BA0519">
            <w:pPr>
              <w:pStyle w:val="NoSpacing"/>
              <w:rPr>
                <w:rFonts w:cstheme="minorHAnsi"/>
              </w:rPr>
            </w:pPr>
          </w:p>
          <w:p w14:paraId="1FF31058" w14:textId="77777777" w:rsidR="005A6FAB" w:rsidRPr="00116B6A" w:rsidRDefault="005A6FAB" w:rsidP="00BA0519">
            <w:pPr>
              <w:pStyle w:val="NoSpacing"/>
              <w:rPr>
                <w:rFonts w:cstheme="minorHAnsi"/>
              </w:rPr>
            </w:pPr>
          </w:p>
        </w:tc>
      </w:tr>
      <w:tr w:rsidR="005A6FAB" w:rsidRPr="00116B6A" w14:paraId="5DF0294B" w14:textId="77777777" w:rsidTr="00BA0519">
        <w:trPr>
          <w:trHeight w:val="384"/>
        </w:trPr>
        <w:tc>
          <w:tcPr>
            <w:tcW w:w="9116" w:type="dxa"/>
            <w:gridSpan w:val="2"/>
          </w:tcPr>
          <w:p w14:paraId="462393F6" w14:textId="77777777" w:rsidR="005A6FAB" w:rsidRPr="00116B6A" w:rsidRDefault="005A6FAB" w:rsidP="00BA0519">
            <w:pPr>
              <w:pStyle w:val="NoSpacing"/>
              <w:jc w:val="center"/>
              <w:rPr>
                <w:rFonts w:cstheme="minorHAnsi"/>
              </w:rPr>
            </w:pPr>
            <w:r w:rsidRPr="00116B6A">
              <w:rPr>
                <w:rFonts w:cstheme="minorHAnsi"/>
                <w:b/>
                <w:bCs/>
                <w:u w:val="single"/>
              </w:rPr>
              <w:t>Others Present</w:t>
            </w:r>
            <w:r>
              <w:rPr>
                <w:rFonts w:cstheme="minorHAnsi"/>
                <w:b/>
                <w:bCs/>
                <w:u w:val="single"/>
              </w:rPr>
              <w:t>s or via Zoom</w:t>
            </w:r>
          </w:p>
        </w:tc>
      </w:tr>
      <w:tr w:rsidR="005A6FAB" w:rsidRPr="00116B6A" w14:paraId="6863D37F" w14:textId="77777777" w:rsidTr="00BA0519">
        <w:trPr>
          <w:trHeight w:val="435"/>
        </w:trPr>
        <w:tc>
          <w:tcPr>
            <w:tcW w:w="4405" w:type="dxa"/>
          </w:tcPr>
          <w:p w14:paraId="616D15C9" w14:textId="6A290E61" w:rsidR="005A6FAB" w:rsidRDefault="005A6FAB" w:rsidP="00BA0519">
            <w:pPr>
              <w:pStyle w:val="NoSpacing"/>
              <w:jc w:val="both"/>
              <w:rPr>
                <w:rFonts w:cstheme="minorHAnsi"/>
              </w:rPr>
            </w:pPr>
            <w:r>
              <w:rPr>
                <w:rFonts w:cstheme="minorHAnsi"/>
              </w:rPr>
              <w:t>Mark Cronin</w:t>
            </w:r>
          </w:p>
          <w:p w14:paraId="30E99D4E" w14:textId="77777777" w:rsidR="005A6FAB" w:rsidRDefault="005A6FAB" w:rsidP="00BA0519">
            <w:pPr>
              <w:pStyle w:val="NoSpacing"/>
              <w:rPr>
                <w:rFonts w:cstheme="minorHAnsi"/>
              </w:rPr>
            </w:pPr>
            <w:r>
              <w:rPr>
                <w:rFonts w:cstheme="minorHAnsi"/>
              </w:rPr>
              <w:t>Mark Terpolilli</w:t>
            </w:r>
          </w:p>
          <w:p w14:paraId="61B9B95A" w14:textId="7DB6E12F" w:rsidR="005A6FAB" w:rsidRDefault="005A6FAB" w:rsidP="00BA0519">
            <w:pPr>
              <w:pStyle w:val="NoSpacing"/>
              <w:rPr>
                <w:rFonts w:cstheme="minorHAnsi"/>
              </w:rPr>
            </w:pPr>
            <w:r>
              <w:rPr>
                <w:rFonts w:cstheme="minorHAnsi"/>
              </w:rPr>
              <w:t>Jessica Davis</w:t>
            </w:r>
          </w:p>
          <w:p w14:paraId="5A2A687D" w14:textId="2DEB85C8" w:rsidR="005A6FAB" w:rsidRDefault="005A6FAB" w:rsidP="00BA0519">
            <w:pPr>
              <w:pStyle w:val="NoSpacing"/>
              <w:rPr>
                <w:rFonts w:cstheme="minorHAnsi"/>
              </w:rPr>
            </w:pPr>
            <w:r>
              <w:rPr>
                <w:rFonts w:cstheme="minorHAnsi"/>
              </w:rPr>
              <w:t>Betty Montgomery</w:t>
            </w:r>
          </w:p>
          <w:p w14:paraId="2C20B538" w14:textId="61780A9B" w:rsidR="005A6FAB" w:rsidRDefault="005A6FAB" w:rsidP="00BA0519">
            <w:pPr>
              <w:pStyle w:val="NoSpacing"/>
              <w:rPr>
                <w:rFonts w:cstheme="minorHAnsi"/>
              </w:rPr>
            </w:pPr>
            <w:r>
              <w:rPr>
                <w:rFonts w:cstheme="minorHAnsi"/>
              </w:rPr>
              <w:t>Chrissy Montgomery</w:t>
            </w:r>
          </w:p>
          <w:p w14:paraId="0BE298B5" w14:textId="42CBBD87" w:rsidR="00F648F4" w:rsidRDefault="00F648F4" w:rsidP="00BA0519">
            <w:pPr>
              <w:pStyle w:val="NoSpacing"/>
              <w:rPr>
                <w:rFonts w:cstheme="minorHAnsi"/>
              </w:rPr>
            </w:pPr>
            <w:r>
              <w:rPr>
                <w:rFonts w:cstheme="minorHAnsi"/>
              </w:rPr>
              <w:t>Jaime Gensel</w:t>
            </w:r>
          </w:p>
          <w:p w14:paraId="2484FB61" w14:textId="77777777" w:rsidR="005A6FAB" w:rsidRDefault="005A6FAB" w:rsidP="00BA0519">
            <w:pPr>
              <w:pStyle w:val="NoSpacing"/>
              <w:rPr>
                <w:rFonts w:cstheme="minorHAnsi"/>
              </w:rPr>
            </w:pPr>
          </w:p>
          <w:p w14:paraId="1CAC6CD5" w14:textId="77777777" w:rsidR="005A6FAB" w:rsidRPr="00116B6A" w:rsidRDefault="005A6FAB" w:rsidP="00BA0519">
            <w:pPr>
              <w:pStyle w:val="NoSpacing"/>
              <w:rPr>
                <w:rFonts w:cstheme="minorHAnsi"/>
              </w:rPr>
            </w:pPr>
          </w:p>
        </w:tc>
        <w:tc>
          <w:tcPr>
            <w:tcW w:w="4711" w:type="dxa"/>
          </w:tcPr>
          <w:p w14:paraId="5414260E" w14:textId="49D75AE3" w:rsidR="005A6FAB" w:rsidRDefault="005A6FAB" w:rsidP="00BA0519">
            <w:pPr>
              <w:pStyle w:val="NoSpacing"/>
              <w:rPr>
                <w:rFonts w:cstheme="minorHAnsi"/>
              </w:rPr>
            </w:pPr>
            <w:r>
              <w:rPr>
                <w:rFonts w:cstheme="minorHAnsi"/>
              </w:rPr>
              <w:t>Mike Stenpeck</w:t>
            </w:r>
          </w:p>
          <w:p w14:paraId="0EB48556" w14:textId="467793DD" w:rsidR="005A6FAB" w:rsidRDefault="005A6FAB" w:rsidP="00BA0519">
            <w:pPr>
              <w:pStyle w:val="NoSpacing"/>
              <w:rPr>
                <w:rFonts w:cstheme="minorHAnsi"/>
              </w:rPr>
            </w:pPr>
            <w:r>
              <w:rPr>
                <w:rFonts w:cstheme="minorHAnsi"/>
              </w:rPr>
              <w:t>WENY News</w:t>
            </w:r>
          </w:p>
          <w:p w14:paraId="1751510A" w14:textId="7EA6DA0A" w:rsidR="005A6FAB" w:rsidRDefault="005A6FAB" w:rsidP="00BA0519">
            <w:pPr>
              <w:pStyle w:val="NoSpacing"/>
              <w:rPr>
                <w:rFonts w:cstheme="minorHAnsi"/>
              </w:rPr>
            </w:pPr>
            <w:r>
              <w:rPr>
                <w:rFonts w:cstheme="minorHAnsi"/>
              </w:rPr>
              <w:t>Don Fischer</w:t>
            </w:r>
          </w:p>
          <w:p w14:paraId="72BE53D2" w14:textId="77777777" w:rsidR="005A6FAB" w:rsidRDefault="005A6FAB" w:rsidP="00BA0519">
            <w:pPr>
              <w:pStyle w:val="NoSpacing"/>
              <w:jc w:val="both"/>
              <w:rPr>
                <w:rFonts w:cstheme="minorHAnsi"/>
              </w:rPr>
            </w:pPr>
            <w:r>
              <w:rPr>
                <w:rFonts w:cstheme="minorHAnsi"/>
              </w:rPr>
              <w:t>Don Montgomery</w:t>
            </w:r>
          </w:p>
          <w:p w14:paraId="2404D4C8" w14:textId="5B61746D" w:rsidR="005A6FAB" w:rsidRPr="00116B6A" w:rsidRDefault="005A6FAB" w:rsidP="00BA0519">
            <w:pPr>
              <w:pStyle w:val="NoSpacing"/>
              <w:jc w:val="both"/>
              <w:rPr>
                <w:rFonts w:cstheme="minorHAnsi"/>
              </w:rPr>
            </w:pPr>
            <w:r>
              <w:rPr>
                <w:rFonts w:cstheme="minorHAnsi"/>
              </w:rPr>
              <w:t>Andrea Bouille</w:t>
            </w:r>
          </w:p>
        </w:tc>
      </w:tr>
    </w:tbl>
    <w:p w14:paraId="58B59CFB" w14:textId="77777777" w:rsidR="005A6FAB" w:rsidRDefault="005A6FAB" w:rsidP="005A6FAB">
      <w:pPr>
        <w:pStyle w:val="NoSpacing"/>
        <w:rPr>
          <w:rFonts w:cstheme="minorHAnsi"/>
        </w:rPr>
      </w:pPr>
    </w:p>
    <w:p w14:paraId="06E84DC8" w14:textId="6CD90AF5" w:rsidR="005A6FAB" w:rsidRPr="005A6FAB" w:rsidRDefault="005A6FAB" w:rsidP="005A6FAB">
      <w:pPr>
        <w:pStyle w:val="NoSpacing"/>
        <w:rPr>
          <w:rFonts w:cstheme="minorHAnsi"/>
          <w:b/>
          <w:bCs/>
          <w:u w:val="single"/>
        </w:rPr>
      </w:pPr>
      <w:r w:rsidRPr="005A6FAB">
        <w:rPr>
          <w:rFonts w:cstheme="minorHAnsi"/>
          <w:b/>
          <w:bCs/>
          <w:u w:val="single"/>
        </w:rPr>
        <w:t>WELCOME/CALL TO ORDER</w:t>
      </w:r>
    </w:p>
    <w:p w14:paraId="03085B63" w14:textId="77777777" w:rsidR="005A6FAB" w:rsidRPr="005A6FAB" w:rsidRDefault="005A6FAB" w:rsidP="005A6FAB">
      <w:pPr>
        <w:pStyle w:val="NoSpacing"/>
        <w:rPr>
          <w:rFonts w:cstheme="minorHAnsi"/>
          <w:b/>
          <w:bCs/>
        </w:rPr>
      </w:pPr>
    </w:p>
    <w:p w14:paraId="4A542DF6" w14:textId="153C1A70" w:rsidR="005A6FAB" w:rsidRDefault="005A6FAB" w:rsidP="005A6FAB">
      <w:pPr>
        <w:pStyle w:val="NoSpacing"/>
      </w:pPr>
      <w:r>
        <w:t xml:space="preserve">Mayor Adams welcomed everyone. </w:t>
      </w:r>
    </w:p>
    <w:p w14:paraId="1A741BF9" w14:textId="77777777" w:rsidR="005A6FAB" w:rsidRDefault="005A6FAB" w:rsidP="005A6FAB">
      <w:pPr>
        <w:pStyle w:val="NoSpacing"/>
      </w:pPr>
    </w:p>
    <w:p w14:paraId="7361DE9E" w14:textId="77777777" w:rsidR="005A6FAB" w:rsidRDefault="005A6FAB" w:rsidP="005A6FAB">
      <w:pPr>
        <w:pStyle w:val="NoSpacing"/>
      </w:pPr>
      <w:r>
        <w:t>Roll Call:</w:t>
      </w:r>
    </w:p>
    <w:p w14:paraId="0CA65853" w14:textId="77777777" w:rsidR="005A6FAB" w:rsidRDefault="005A6FAB" w:rsidP="005A6FAB">
      <w:pPr>
        <w:pStyle w:val="NoSpacing"/>
      </w:pPr>
    </w:p>
    <w:p w14:paraId="6497249E" w14:textId="77777777" w:rsidR="005A6FAB" w:rsidRDefault="005A6FAB" w:rsidP="005A6FAB">
      <w:pPr>
        <w:pStyle w:val="NoSpacing"/>
      </w:pPr>
      <w:r>
        <w:t>Deputy Mayor Goodwin: Present</w:t>
      </w:r>
    </w:p>
    <w:p w14:paraId="1564B1A5" w14:textId="77777777" w:rsidR="005A6FAB" w:rsidRDefault="005A6FAB" w:rsidP="005A6FAB">
      <w:pPr>
        <w:pStyle w:val="NoSpacing"/>
      </w:pPr>
      <w:r>
        <w:t>Trustee Gross: Present</w:t>
      </w:r>
    </w:p>
    <w:p w14:paraId="52FFBE2A" w14:textId="77777777" w:rsidR="005A6FAB" w:rsidRDefault="005A6FAB" w:rsidP="005A6FAB">
      <w:pPr>
        <w:pStyle w:val="NoSpacing"/>
      </w:pPr>
      <w:r>
        <w:t>Trustee Koliwasky: Present</w:t>
      </w:r>
    </w:p>
    <w:p w14:paraId="382F2614" w14:textId="77777777" w:rsidR="005A6FAB" w:rsidRDefault="005A6FAB" w:rsidP="005A6FAB">
      <w:pPr>
        <w:pStyle w:val="NoSpacing"/>
      </w:pPr>
      <w:r>
        <w:t>Trustee Finefrock: Present</w:t>
      </w:r>
    </w:p>
    <w:p w14:paraId="03D4986C" w14:textId="77777777" w:rsidR="005A6FAB" w:rsidRPr="002D59F5" w:rsidRDefault="005A6FAB" w:rsidP="005A6FAB">
      <w:pPr>
        <w:pStyle w:val="NoSpacing"/>
      </w:pPr>
      <w:r>
        <w:t>Mayor Adams: Present</w:t>
      </w:r>
    </w:p>
    <w:p w14:paraId="640218DC" w14:textId="77777777" w:rsidR="00B32617" w:rsidRDefault="00B32617" w:rsidP="006A26A8">
      <w:pPr>
        <w:pStyle w:val="NoSpacing"/>
        <w:rPr>
          <w:rFonts w:cstheme="minorHAnsi"/>
          <w:b/>
          <w:bCs/>
        </w:rPr>
      </w:pPr>
    </w:p>
    <w:p w14:paraId="44AFC74B" w14:textId="054A8A7B" w:rsidR="00B32617" w:rsidRPr="00381A77" w:rsidRDefault="00381A77" w:rsidP="006A26A8">
      <w:pPr>
        <w:pStyle w:val="NoSpacing"/>
        <w:rPr>
          <w:rFonts w:cstheme="minorHAnsi"/>
          <w:b/>
          <w:bCs/>
          <w:u w:val="single"/>
        </w:rPr>
      </w:pPr>
      <w:r w:rsidRPr="00381A77">
        <w:rPr>
          <w:rFonts w:cstheme="minorHAnsi"/>
          <w:b/>
          <w:bCs/>
          <w:u w:val="single"/>
        </w:rPr>
        <w:t>APPROVE/RECEIVE MINUTES</w:t>
      </w:r>
    </w:p>
    <w:p w14:paraId="7D80848F" w14:textId="77777777" w:rsidR="004A26D2" w:rsidRDefault="004A26D2" w:rsidP="006A26A8">
      <w:pPr>
        <w:pStyle w:val="NoSpacing"/>
        <w:rPr>
          <w:rFonts w:cstheme="minorHAnsi"/>
          <w:b/>
          <w:bCs/>
        </w:rPr>
      </w:pPr>
    </w:p>
    <w:p w14:paraId="7AA03FC6" w14:textId="21C40536" w:rsidR="004A26D2" w:rsidRDefault="004A26D2" w:rsidP="006A26A8">
      <w:pPr>
        <w:pStyle w:val="NoSpacing"/>
        <w:rPr>
          <w:rFonts w:cstheme="minorHAnsi"/>
          <w:b/>
          <w:bCs/>
        </w:rPr>
      </w:pPr>
      <w:r>
        <w:rPr>
          <w:rFonts w:cstheme="minorHAnsi"/>
          <w:b/>
          <w:bCs/>
        </w:rPr>
        <w:tab/>
        <w:t>a.    Approve Board of Trustees Minutes of 5/2</w:t>
      </w:r>
    </w:p>
    <w:p w14:paraId="01337F98" w14:textId="77777777" w:rsidR="00B32617" w:rsidRDefault="00B32617" w:rsidP="006A26A8">
      <w:pPr>
        <w:pStyle w:val="NoSpacing"/>
        <w:rPr>
          <w:rFonts w:cstheme="minorHAnsi"/>
          <w:b/>
          <w:bCs/>
        </w:rPr>
      </w:pPr>
    </w:p>
    <w:p w14:paraId="0CAB567A" w14:textId="3DD582CA" w:rsidR="00B67F51" w:rsidRDefault="00B67F51" w:rsidP="00B67F51">
      <w:pPr>
        <w:pStyle w:val="NoSpacing"/>
        <w:rPr>
          <w:rFonts w:cstheme="minorHAnsi"/>
        </w:rPr>
      </w:pPr>
      <w:r w:rsidRPr="0012760D">
        <w:rPr>
          <w:rFonts w:cstheme="minorHAnsi"/>
        </w:rPr>
        <w:t xml:space="preserve">Resolution by Trustee </w:t>
      </w:r>
      <w:r w:rsidR="00381A77">
        <w:rPr>
          <w:rFonts w:cstheme="minorHAnsi"/>
        </w:rPr>
        <w:t>Koliwasky</w:t>
      </w:r>
      <w:r w:rsidRPr="0012760D">
        <w:rPr>
          <w:rFonts w:cstheme="minorHAnsi"/>
        </w:rPr>
        <w:t xml:space="preserve">, seconded by </w:t>
      </w:r>
      <w:r w:rsidR="00381A77">
        <w:rPr>
          <w:rFonts w:cstheme="minorHAnsi"/>
        </w:rPr>
        <w:t>Deputy Mayor Goodwin</w:t>
      </w:r>
    </w:p>
    <w:p w14:paraId="24214350" w14:textId="77777777" w:rsidR="00B67F51" w:rsidRDefault="00B67F51" w:rsidP="00B67F51">
      <w:pPr>
        <w:pStyle w:val="NoSpacing"/>
        <w:rPr>
          <w:rFonts w:cstheme="minorHAnsi"/>
        </w:rPr>
      </w:pPr>
    </w:p>
    <w:p w14:paraId="2B20285C" w14:textId="715D7CAF" w:rsidR="00B67F51" w:rsidRDefault="00B67F51" w:rsidP="00B67F51">
      <w:pPr>
        <w:pStyle w:val="NoSpacing"/>
        <w:rPr>
          <w:rFonts w:cstheme="minorHAnsi"/>
        </w:rPr>
      </w:pPr>
      <w:r>
        <w:rPr>
          <w:rFonts w:cstheme="minorHAnsi"/>
        </w:rPr>
        <w:t xml:space="preserve">BE IT RESOLVED, that the reading of the minutes of the Board of Trustees Meeting of </w:t>
      </w:r>
      <w:r w:rsidR="00F741BC">
        <w:rPr>
          <w:rFonts w:cstheme="minorHAnsi"/>
        </w:rPr>
        <w:t>May</w:t>
      </w:r>
      <w:r>
        <w:rPr>
          <w:rFonts w:cstheme="minorHAnsi"/>
        </w:rPr>
        <w:t xml:space="preserve"> </w:t>
      </w:r>
      <w:r w:rsidR="00F741BC">
        <w:rPr>
          <w:rFonts w:cstheme="minorHAnsi"/>
        </w:rPr>
        <w:t>2</w:t>
      </w:r>
      <w:r w:rsidR="00F741BC" w:rsidRPr="00F741BC">
        <w:rPr>
          <w:rFonts w:cstheme="minorHAnsi"/>
          <w:vertAlign w:val="superscript"/>
        </w:rPr>
        <w:t>nd</w:t>
      </w:r>
      <w:r>
        <w:rPr>
          <w:rFonts w:cstheme="minorHAnsi"/>
        </w:rPr>
        <w:t>, 2024 is dispensed with and the same stand approved as entered by the Clerk.</w:t>
      </w:r>
    </w:p>
    <w:p w14:paraId="0BB9122A" w14:textId="77777777" w:rsidR="00B67F51" w:rsidRDefault="00B67F51" w:rsidP="00B67F51">
      <w:pPr>
        <w:pStyle w:val="NoSpacing"/>
        <w:rPr>
          <w:rFonts w:cstheme="minorHAnsi"/>
        </w:rPr>
      </w:pPr>
    </w:p>
    <w:p w14:paraId="55FA8656" w14:textId="77777777" w:rsidR="00B67F51" w:rsidRDefault="00B67F51" w:rsidP="00B67F51">
      <w:pPr>
        <w:pStyle w:val="NoSpacing"/>
        <w:rPr>
          <w:rFonts w:cstheme="minorHAnsi"/>
        </w:rPr>
      </w:pPr>
      <w:r>
        <w:rPr>
          <w:rFonts w:cstheme="minorHAnsi"/>
        </w:rPr>
        <w:t>Roll Call Vote:</w:t>
      </w:r>
    </w:p>
    <w:p w14:paraId="038AC25C" w14:textId="77777777" w:rsidR="00F648F4" w:rsidRDefault="00F648F4" w:rsidP="00B67F51">
      <w:pPr>
        <w:pStyle w:val="NoSpacing"/>
        <w:rPr>
          <w:rFonts w:cstheme="minorHAnsi"/>
        </w:rPr>
      </w:pPr>
    </w:p>
    <w:p w14:paraId="5DD20BAD" w14:textId="09E3C1B9" w:rsidR="00F648F4" w:rsidRDefault="00F648F4" w:rsidP="00F648F4">
      <w:pPr>
        <w:pStyle w:val="NoSpacing"/>
      </w:pPr>
      <w:r>
        <w:t>Deputy Mayor Goodwin: Aye</w:t>
      </w:r>
    </w:p>
    <w:p w14:paraId="5E16DF16" w14:textId="46BA228B" w:rsidR="00F648F4" w:rsidRDefault="00F648F4" w:rsidP="00F648F4">
      <w:pPr>
        <w:pStyle w:val="NoSpacing"/>
      </w:pPr>
      <w:r>
        <w:t>Trustee Gross: Aye</w:t>
      </w:r>
    </w:p>
    <w:p w14:paraId="2E7936C5" w14:textId="6E448FDC" w:rsidR="00F648F4" w:rsidRDefault="00F648F4" w:rsidP="00F648F4">
      <w:pPr>
        <w:pStyle w:val="NoSpacing"/>
      </w:pPr>
      <w:r>
        <w:t>Trustee Koliwasky: Aye</w:t>
      </w:r>
    </w:p>
    <w:p w14:paraId="7B36ECFE" w14:textId="307E2655" w:rsidR="00F648F4" w:rsidRDefault="00F648F4" w:rsidP="00F648F4">
      <w:pPr>
        <w:pStyle w:val="NoSpacing"/>
      </w:pPr>
      <w:r>
        <w:t>Trustee Finefrock: Aye</w:t>
      </w:r>
    </w:p>
    <w:p w14:paraId="052ECCC8" w14:textId="59EFDBF7" w:rsidR="00F648F4" w:rsidRPr="002D59F5" w:rsidRDefault="00F648F4" w:rsidP="00F648F4">
      <w:pPr>
        <w:pStyle w:val="NoSpacing"/>
      </w:pPr>
      <w:r>
        <w:t>Mayor Adams: Aye</w:t>
      </w:r>
    </w:p>
    <w:p w14:paraId="7ED48551" w14:textId="77777777" w:rsidR="004A26D2" w:rsidRDefault="004A26D2" w:rsidP="00B67F51">
      <w:pPr>
        <w:pStyle w:val="NoSpacing"/>
        <w:rPr>
          <w:rFonts w:cstheme="minorHAnsi"/>
        </w:rPr>
      </w:pPr>
    </w:p>
    <w:p w14:paraId="0705FA3F" w14:textId="5C95EC29" w:rsidR="004A26D2" w:rsidRPr="004A26D2" w:rsidRDefault="004A26D2" w:rsidP="00B67F51">
      <w:pPr>
        <w:pStyle w:val="NoSpacing"/>
        <w:rPr>
          <w:rFonts w:cstheme="minorHAnsi"/>
          <w:b/>
          <w:bCs/>
        </w:rPr>
      </w:pPr>
      <w:r>
        <w:rPr>
          <w:rFonts w:cstheme="minorHAnsi"/>
        </w:rPr>
        <w:tab/>
      </w:r>
      <w:r>
        <w:rPr>
          <w:rFonts w:cstheme="minorHAnsi"/>
          <w:b/>
          <w:bCs/>
        </w:rPr>
        <w:t>b.    Receive Traffic Commission Minutes of 5/31</w:t>
      </w:r>
    </w:p>
    <w:p w14:paraId="39E1A261" w14:textId="77777777" w:rsidR="00B67F51" w:rsidRDefault="00B67F51" w:rsidP="006A26A8">
      <w:pPr>
        <w:pStyle w:val="NoSpacing"/>
        <w:rPr>
          <w:rFonts w:cstheme="minorHAnsi"/>
          <w:b/>
          <w:bCs/>
        </w:rPr>
      </w:pPr>
    </w:p>
    <w:p w14:paraId="6F2B0BEF" w14:textId="6F5B2377" w:rsidR="00B32617" w:rsidRPr="00F648F4" w:rsidRDefault="00F648F4" w:rsidP="006A26A8">
      <w:pPr>
        <w:pStyle w:val="NoSpacing"/>
        <w:rPr>
          <w:rFonts w:cstheme="minorHAnsi"/>
          <w:b/>
          <w:bCs/>
          <w:u w:val="single"/>
        </w:rPr>
      </w:pPr>
      <w:r w:rsidRPr="00F648F4">
        <w:rPr>
          <w:rFonts w:cstheme="minorHAnsi"/>
          <w:b/>
          <w:bCs/>
          <w:u w:val="single"/>
        </w:rPr>
        <w:t xml:space="preserve">PUBLIC HEARING – BETHANY HOMES PHASE </w:t>
      </w:r>
      <w:r w:rsidR="00F741BC" w:rsidRPr="00F648F4">
        <w:rPr>
          <w:rFonts w:cstheme="minorHAnsi"/>
          <w:b/>
          <w:bCs/>
          <w:u w:val="single"/>
        </w:rPr>
        <w:t>2</w:t>
      </w:r>
    </w:p>
    <w:p w14:paraId="0D5D19E0" w14:textId="77777777" w:rsidR="002466BE" w:rsidRDefault="002466BE" w:rsidP="006A26A8">
      <w:pPr>
        <w:pStyle w:val="NoSpacing"/>
        <w:rPr>
          <w:rFonts w:cstheme="minorHAnsi"/>
          <w:b/>
          <w:bCs/>
        </w:rPr>
      </w:pPr>
    </w:p>
    <w:p w14:paraId="3CCF4D45" w14:textId="1289CE45" w:rsidR="002466BE" w:rsidRDefault="00F648F4" w:rsidP="006A26A8">
      <w:pPr>
        <w:pStyle w:val="NoSpacing"/>
        <w:rPr>
          <w:rFonts w:cstheme="minorHAnsi"/>
        </w:rPr>
      </w:pPr>
      <w:r>
        <w:rPr>
          <w:rFonts w:cstheme="minorHAnsi"/>
        </w:rPr>
        <w:t>Atty Groff</w:t>
      </w:r>
      <w:r w:rsidR="002F6ED8">
        <w:rPr>
          <w:rFonts w:cstheme="minorHAnsi"/>
        </w:rPr>
        <w:t xml:space="preserve"> </w:t>
      </w:r>
      <w:r>
        <w:rPr>
          <w:rFonts w:cstheme="minorHAnsi"/>
        </w:rPr>
        <w:t>open</w:t>
      </w:r>
      <w:r w:rsidR="008F6FE1">
        <w:rPr>
          <w:rFonts w:cstheme="minorHAnsi"/>
        </w:rPr>
        <w:t>ed</w:t>
      </w:r>
      <w:r w:rsidR="002F6ED8">
        <w:rPr>
          <w:rFonts w:cstheme="minorHAnsi"/>
        </w:rPr>
        <w:t xml:space="preserve"> the public hearing</w:t>
      </w:r>
      <w:r w:rsidR="00640C7C">
        <w:rPr>
          <w:rFonts w:cstheme="minorHAnsi"/>
        </w:rPr>
        <w:t xml:space="preserve"> noting it was for Site Plan Review and amendment of the Planned Unit Development</w:t>
      </w:r>
      <w:r w:rsidR="002F6ED8">
        <w:rPr>
          <w:rFonts w:cstheme="minorHAnsi"/>
        </w:rPr>
        <w:t>.</w:t>
      </w:r>
    </w:p>
    <w:p w14:paraId="3E6CFF9F" w14:textId="77777777" w:rsidR="003B6D9E" w:rsidRDefault="003B6D9E" w:rsidP="006A26A8">
      <w:pPr>
        <w:pStyle w:val="NoSpacing"/>
        <w:rPr>
          <w:rFonts w:cstheme="minorHAnsi"/>
        </w:rPr>
      </w:pPr>
    </w:p>
    <w:p w14:paraId="2820FCEB" w14:textId="708EC546" w:rsidR="003B6D9E" w:rsidRDefault="003B6D9E" w:rsidP="006A26A8">
      <w:pPr>
        <w:pStyle w:val="NoSpacing"/>
        <w:rPr>
          <w:rFonts w:cstheme="minorHAnsi"/>
        </w:rPr>
      </w:pPr>
      <w:r>
        <w:rPr>
          <w:rFonts w:cstheme="minorHAnsi"/>
        </w:rPr>
        <w:t xml:space="preserve">No one </w:t>
      </w:r>
      <w:r w:rsidR="00640C7C">
        <w:rPr>
          <w:rFonts w:cstheme="minorHAnsi"/>
        </w:rPr>
        <w:t xml:space="preserve">spoke in favor or opposition. </w:t>
      </w:r>
    </w:p>
    <w:p w14:paraId="3E133FF4" w14:textId="77777777" w:rsidR="003B6D9E" w:rsidRDefault="003B6D9E" w:rsidP="006A26A8">
      <w:pPr>
        <w:pStyle w:val="NoSpacing"/>
        <w:rPr>
          <w:rFonts w:cstheme="minorHAnsi"/>
        </w:rPr>
      </w:pPr>
    </w:p>
    <w:p w14:paraId="5D37306E" w14:textId="2DCFD694" w:rsidR="005076DE" w:rsidRPr="002F6ED8" w:rsidRDefault="00F648F4" w:rsidP="006A26A8">
      <w:pPr>
        <w:pStyle w:val="NoSpacing"/>
        <w:rPr>
          <w:rFonts w:cstheme="minorHAnsi"/>
        </w:rPr>
      </w:pPr>
      <w:r>
        <w:rPr>
          <w:rFonts w:cstheme="minorHAnsi"/>
        </w:rPr>
        <w:t xml:space="preserve">Atty </w:t>
      </w:r>
      <w:r w:rsidR="005076DE">
        <w:rPr>
          <w:rFonts w:cstheme="minorHAnsi"/>
        </w:rPr>
        <w:t>Groff close</w:t>
      </w:r>
      <w:r w:rsidR="008F6FE1">
        <w:rPr>
          <w:rFonts w:cstheme="minorHAnsi"/>
        </w:rPr>
        <w:t>d</w:t>
      </w:r>
      <w:r w:rsidR="005076DE">
        <w:rPr>
          <w:rFonts w:cstheme="minorHAnsi"/>
        </w:rPr>
        <w:t xml:space="preserve"> the public hearing. </w:t>
      </w:r>
    </w:p>
    <w:p w14:paraId="08879D7C" w14:textId="55B14469" w:rsidR="00F741BC" w:rsidRDefault="00F741BC" w:rsidP="006A26A8">
      <w:pPr>
        <w:pStyle w:val="NoSpacing"/>
        <w:rPr>
          <w:rFonts w:cstheme="minorHAnsi"/>
          <w:b/>
          <w:bCs/>
        </w:rPr>
      </w:pPr>
      <w:r>
        <w:rPr>
          <w:rFonts w:cstheme="minorHAnsi"/>
          <w:b/>
          <w:bCs/>
        </w:rPr>
        <w:tab/>
      </w:r>
    </w:p>
    <w:p w14:paraId="16151A39" w14:textId="21A39013" w:rsidR="00F741BC" w:rsidRDefault="00640C7C" w:rsidP="00032B0F">
      <w:pPr>
        <w:pStyle w:val="NoSpacing"/>
        <w:numPr>
          <w:ilvl w:val="0"/>
          <w:numId w:val="23"/>
        </w:numPr>
        <w:rPr>
          <w:rFonts w:cstheme="minorHAnsi"/>
          <w:b/>
          <w:bCs/>
        </w:rPr>
      </w:pPr>
      <w:r>
        <w:rPr>
          <w:rFonts w:cstheme="minorHAnsi"/>
          <w:b/>
          <w:bCs/>
        </w:rPr>
        <w:t>SEQR</w:t>
      </w:r>
    </w:p>
    <w:p w14:paraId="39404611" w14:textId="77777777" w:rsidR="00032B0F" w:rsidRDefault="00032B0F" w:rsidP="00032B0F">
      <w:pPr>
        <w:pStyle w:val="NoSpacing"/>
        <w:rPr>
          <w:rFonts w:cstheme="minorHAnsi"/>
          <w:b/>
          <w:bCs/>
        </w:rPr>
      </w:pPr>
    </w:p>
    <w:p w14:paraId="2BD7886C" w14:textId="5F1941AE" w:rsidR="00032B0F" w:rsidRDefault="00F648F4" w:rsidP="00032B0F">
      <w:pPr>
        <w:pStyle w:val="NoSpacing"/>
        <w:rPr>
          <w:rFonts w:cstheme="minorHAnsi"/>
        </w:rPr>
      </w:pPr>
      <w:r>
        <w:rPr>
          <w:rFonts w:cstheme="minorHAnsi"/>
        </w:rPr>
        <w:t xml:space="preserve">Atty </w:t>
      </w:r>
      <w:r w:rsidR="00032B0F">
        <w:rPr>
          <w:rFonts w:cstheme="minorHAnsi"/>
        </w:rPr>
        <w:t>Groff discusse</w:t>
      </w:r>
      <w:r w:rsidR="008F6FE1">
        <w:rPr>
          <w:rFonts w:cstheme="minorHAnsi"/>
        </w:rPr>
        <w:t>d</w:t>
      </w:r>
      <w:r w:rsidR="00032B0F">
        <w:rPr>
          <w:rFonts w:cstheme="minorHAnsi"/>
        </w:rPr>
        <w:t xml:space="preserve"> the process </w:t>
      </w:r>
      <w:r w:rsidR="00640C7C">
        <w:rPr>
          <w:rFonts w:cstheme="minorHAnsi"/>
        </w:rPr>
        <w:t xml:space="preserve">and purpose </w:t>
      </w:r>
      <w:r w:rsidR="00032B0F">
        <w:rPr>
          <w:rFonts w:cstheme="minorHAnsi"/>
        </w:rPr>
        <w:t xml:space="preserve">of the FEAF. </w:t>
      </w:r>
    </w:p>
    <w:p w14:paraId="3C5501B8" w14:textId="77777777" w:rsidR="006E53CF" w:rsidRDefault="006E53CF" w:rsidP="00032B0F">
      <w:pPr>
        <w:pStyle w:val="NoSpacing"/>
        <w:rPr>
          <w:rFonts w:cstheme="minorHAnsi"/>
        </w:rPr>
      </w:pPr>
    </w:p>
    <w:p w14:paraId="64C3AACB" w14:textId="48E3C18A" w:rsidR="00F11F70" w:rsidRDefault="006E53CF" w:rsidP="00032B0F">
      <w:pPr>
        <w:pStyle w:val="NoSpacing"/>
        <w:rPr>
          <w:rFonts w:cstheme="minorHAnsi"/>
        </w:rPr>
      </w:pPr>
      <w:r>
        <w:rPr>
          <w:rFonts w:cstheme="minorHAnsi"/>
        </w:rPr>
        <w:t xml:space="preserve">The Board </w:t>
      </w:r>
      <w:r w:rsidR="00640C7C">
        <w:rPr>
          <w:rFonts w:cstheme="minorHAnsi"/>
        </w:rPr>
        <w:t>reviewed and discussed</w:t>
      </w:r>
      <w:r w:rsidR="00F648F4">
        <w:rPr>
          <w:rFonts w:cstheme="minorHAnsi"/>
        </w:rPr>
        <w:t xml:space="preserve"> Part 2 of</w:t>
      </w:r>
      <w:r>
        <w:rPr>
          <w:rFonts w:cstheme="minorHAnsi"/>
        </w:rPr>
        <w:t xml:space="preserve"> the FEAF</w:t>
      </w:r>
      <w:r w:rsidR="00F648F4">
        <w:rPr>
          <w:rFonts w:cstheme="minorHAnsi"/>
        </w:rPr>
        <w:t xml:space="preserve"> with the help of Jaime Gensel from Fagan Engineers. They answered no to all questions except question</w:t>
      </w:r>
      <w:r w:rsidR="008F6FE1">
        <w:rPr>
          <w:rFonts w:cstheme="minorHAnsi"/>
        </w:rPr>
        <w:t xml:space="preserve"> 1</w:t>
      </w:r>
      <w:r w:rsidR="00F648F4">
        <w:rPr>
          <w:rFonts w:cstheme="minorHAnsi"/>
        </w:rPr>
        <w:t xml:space="preserve"> (impact on land)</w:t>
      </w:r>
      <w:r w:rsidR="008F6FE1">
        <w:rPr>
          <w:rFonts w:cstheme="minorHAnsi"/>
        </w:rPr>
        <w:t xml:space="preserve">, question 14 (impact on energy), and question 15 (impact on noise, odor, and light) – </w:t>
      </w:r>
      <w:r w:rsidR="00640C7C">
        <w:rPr>
          <w:rFonts w:cstheme="minorHAnsi"/>
        </w:rPr>
        <w:t>each</w:t>
      </w:r>
      <w:r w:rsidR="008F6FE1">
        <w:rPr>
          <w:rFonts w:cstheme="minorHAnsi"/>
        </w:rPr>
        <w:t xml:space="preserve"> </w:t>
      </w:r>
      <w:r w:rsidR="00710C07">
        <w:rPr>
          <w:rFonts w:cstheme="minorHAnsi"/>
        </w:rPr>
        <w:t xml:space="preserve">of </w:t>
      </w:r>
      <w:r w:rsidR="008F6FE1">
        <w:rPr>
          <w:rFonts w:cstheme="minorHAnsi"/>
        </w:rPr>
        <w:t>which</w:t>
      </w:r>
      <w:r w:rsidR="00640C7C">
        <w:rPr>
          <w:rFonts w:cstheme="minorHAnsi"/>
        </w:rPr>
        <w:t>, after discussion,</w:t>
      </w:r>
      <w:r w:rsidR="008F6FE1">
        <w:rPr>
          <w:rFonts w:cstheme="minorHAnsi"/>
        </w:rPr>
        <w:t xml:space="preserve"> were determined to have </w:t>
      </w:r>
      <w:r w:rsidR="00640C7C">
        <w:rPr>
          <w:rFonts w:cstheme="minorHAnsi"/>
        </w:rPr>
        <w:t>no or</w:t>
      </w:r>
      <w:r w:rsidR="008F6FE1">
        <w:rPr>
          <w:rFonts w:cstheme="minorHAnsi"/>
        </w:rPr>
        <w:t xml:space="preserve"> small </w:t>
      </w:r>
      <w:r w:rsidR="00640C7C">
        <w:rPr>
          <w:rFonts w:cstheme="minorHAnsi"/>
        </w:rPr>
        <w:t xml:space="preserve">environmental </w:t>
      </w:r>
      <w:r w:rsidR="008F6FE1">
        <w:rPr>
          <w:rFonts w:cstheme="minorHAnsi"/>
        </w:rPr>
        <w:t>impact</w:t>
      </w:r>
      <w:r w:rsidR="00640C7C">
        <w:rPr>
          <w:rFonts w:cstheme="minorHAnsi"/>
        </w:rPr>
        <w:t>.</w:t>
      </w:r>
      <w:r w:rsidR="008F6FE1">
        <w:rPr>
          <w:rFonts w:cstheme="minorHAnsi"/>
        </w:rPr>
        <w:t xml:space="preserve"> </w:t>
      </w:r>
    </w:p>
    <w:p w14:paraId="255AC3F3" w14:textId="77777777" w:rsidR="00D0626E" w:rsidRDefault="00D0626E" w:rsidP="006A26A8">
      <w:pPr>
        <w:pStyle w:val="NoSpacing"/>
        <w:rPr>
          <w:rFonts w:cstheme="minorHAnsi"/>
        </w:rPr>
      </w:pPr>
    </w:p>
    <w:p w14:paraId="5309BAB0" w14:textId="67C5A85B" w:rsidR="00D0626E" w:rsidRPr="00D0626E" w:rsidRDefault="00D0626E" w:rsidP="006A26A8">
      <w:pPr>
        <w:pStyle w:val="NoSpacing"/>
        <w:rPr>
          <w:rFonts w:cstheme="minorHAnsi"/>
        </w:rPr>
      </w:pPr>
      <w:r w:rsidRPr="0012760D">
        <w:rPr>
          <w:rFonts w:cstheme="minorHAnsi"/>
        </w:rPr>
        <w:t xml:space="preserve">Resolution by Trustee </w:t>
      </w:r>
      <w:r w:rsidR="008F6FE1">
        <w:rPr>
          <w:rFonts w:cstheme="minorHAnsi"/>
        </w:rPr>
        <w:t>Finefrock</w:t>
      </w:r>
      <w:r w:rsidRPr="0012760D">
        <w:rPr>
          <w:rFonts w:cstheme="minorHAnsi"/>
        </w:rPr>
        <w:t>, seconded by</w:t>
      </w:r>
      <w:r>
        <w:rPr>
          <w:rFonts w:cstheme="minorHAnsi"/>
        </w:rPr>
        <w:t xml:space="preserve"> Trustee</w:t>
      </w:r>
      <w:r w:rsidRPr="0012760D">
        <w:rPr>
          <w:rFonts w:cstheme="minorHAnsi"/>
        </w:rPr>
        <w:t xml:space="preserve"> </w:t>
      </w:r>
      <w:r w:rsidR="008F6FE1">
        <w:rPr>
          <w:rFonts w:cstheme="minorHAnsi"/>
        </w:rPr>
        <w:t>Koliwasky</w:t>
      </w:r>
    </w:p>
    <w:p w14:paraId="0BF8510E" w14:textId="77777777" w:rsidR="00D0626E" w:rsidRDefault="00D0626E" w:rsidP="006A26A8">
      <w:pPr>
        <w:pStyle w:val="NoSpacing"/>
        <w:rPr>
          <w:rFonts w:cstheme="minorHAnsi"/>
          <w:b/>
          <w:bCs/>
        </w:rPr>
      </w:pPr>
    </w:p>
    <w:p w14:paraId="5EA54B46" w14:textId="77777777" w:rsidR="00D0626E" w:rsidRDefault="00D0626E" w:rsidP="00D0626E">
      <w:pPr>
        <w:pStyle w:val="NoSpacing"/>
        <w:rPr>
          <w:rFonts w:eastAsia="Times New Roman" w:cstheme="minorHAnsi"/>
        </w:rPr>
      </w:pPr>
      <w:r>
        <w:rPr>
          <w:rFonts w:eastAsia="Times New Roman" w:cstheme="minorHAnsi"/>
        </w:rPr>
        <w:t>WHEREAS, Bethany Retirement Home, Inc. (“Applicant”) is the owner of real property commonly known as 3005 Watkins Road, Horseheads, NY (Tax Map Parcel 48.16-1-2.2), and</w:t>
      </w:r>
    </w:p>
    <w:p w14:paraId="0645AC9A" w14:textId="77777777" w:rsidR="00D0626E" w:rsidRDefault="00D0626E" w:rsidP="00D0626E">
      <w:pPr>
        <w:pStyle w:val="NoSpacing"/>
        <w:rPr>
          <w:rFonts w:eastAsia="Times New Roman" w:cstheme="minorHAnsi"/>
        </w:rPr>
      </w:pPr>
    </w:p>
    <w:p w14:paraId="39FB4033" w14:textId="6CA069AC" w:rsidR="00D0626E" w:rsidRDefault="00D0626E" w:rsidP="00D0626E">
      <w:pPr>
        <w:pStyle w:val="NoSpacing"/>
        <w:rPr>
          <w:rFonts w:eastAsia="Times New Roman" w:cstheme="minorHAnsi"/>
        </w:rPr>
      </w:pPr>
      <w:r>
        <w:rPr>
          <w:rFonts w:eastAsia="Times New Roman" w:cstheme="minorHAnsi"/>
        </w:rPr>
        <w:t>WHEREAS, the property is a portion of a</w:t>
      </w:r>
      <w:r w:rsidR="005A184F">
        <w:rPr>
          <w:rFonts w:eastAsia="Times New Roman" w:cstheme="minorHAnsi"/>
        </w:rPr>
        <w:t xml:space="preserve"> </w:t>
      </w:r>
      <w:r>
        <w:rPr>
          <w:rFonts w:eastAsia="Times New Roman" w:cstheme="minorHAnsi"/>
        </w:rPr>
        <w:t>Planned Unit Development (“PUD”), and</w:t>
      </w:r>
    </w:p>
    <w:p w14:paraId="76DABD77" w14:textId="77777777" w:rsidR="00D0626E" w:rsidRDefault="00D0626E" w:rsidP="00D0626E">
      <w:pPr>
        <w:pStyle w:val="NoSpacing"/>
        <w:rPr>
          <w:rFonts w:eastAsia="Times New Roman" w:cstheme="minorHAnsi"/>
        </w:rPr>
      </w:pPr>
    </w:p>
    <w:p w14:paraId="40A36F5F" w14:textId="5C4F8A5B" w:rsidR="00D0626E" w:rsidRDefault="00D0626E" w:rsidP="00D0626E">
      <w:pPr>
        <w:pStyle w:val="NoSpacing"/>
        <w:rPr>
          <w:rFonts w:eastAsia="Times New Roman" w:cstheme="minorHAnsi"/>
        </w:rPr>
      </w:pPr>
      <w:r>
        <w:rPr>
          <w:rFonts w:eastAsia="Times New Roman" w:cstheme="minorHAnsi"/>
        </w:rPr>
        <w:t>WHEREAS, the Applicant, through its related entity Orchard Homes Development, LLC, has applied to the Village of Horseheads for an amendment to the PUD to allow for development and construction of 6 duplex senior living apartments, creating 12 separate living units</w:t>
      </w:r>
      <w:r w:rsidR="00F40CF6">
        <w:rPr>
          <w:rFonts w:eastAsia="Times New Roman" w:cstheme="minorHAnsi"/>
        </w:rPr>
        <w:t>,</w:t>
      </w:r>
      <w:r>
        <w:rPr>
          <w:rFonts w:eastAsia="Times New Roman" w:cstheme="minorHAnsi"/>
        </w:rPr>
        <w:t xml:space="preserve"> located on a private access road connecting with Appleridge Drive, and</w:t>
      </w:r>
    </w:p>
    <w:p w14:paraId="58F47424" w14:textId="77777777" w:rsidR="00D0626E" w:rsidRDefault="00D0626E" w:rsidP="00D0626E">
      <w:pPr>
        <w:pStyle w:val="NoSpacing"/>
        <w:rPr>
          <w:rFonts w:eastAsia="Times New Roman" w:cstheme="minorHAnsi"/>
        </w:rPr>
      </w:pPr>
    </w:p>
    <w:p w14:paraId="351860BF" w14:textId="77777777" w:rsidR="00D0626E" w:rsidRDefault="00D0626E" w:rsidP="00D0626E">
      <w:pPr>
        <w:pStyle w:val="NoSpacing"/>
        <w:rPr>
          <w:rFonts w:eastAsia="Times New Roman" w:cstheme="minorHAnsi"/>
        </w:rPr>
      </w:pPr>
      <w:r>
        <w:rPr>
          <w:rFonts w:eastAsia="Times New Roman" w:cstheme="minorHAnsi"/>
        </w:rPr>
        <w:t>WHEREAS, approval of such changes would necessitate a Site Plan Review and an amendment to the PUD (‘Action’) and</w:t>
      </w:r>
    </w:p>
    <w:p w14:paraId="034446CC" w14:textId="77777777" w:rsidR="00D0626E" w:rsidRDefault="00D0626E" w:rsidP="00D0626E">
      <w:pPr>
        <w:pStyle w:val="NoSpacing"/>
        <w:rPr>
          <w:rFonts w:eastAsia="Times New Roman" w:cstheme="minorHAnsi"/>
        </w:rPr>
      </w:pPr>
    </w:p>
    <w:p w14:paraId="6D5CB78E" w14:textId="77777777" w:rsidR="00D0626E" w:rsidRDefault="00D0626E" w:rsidP="00D0626E">
      <w:pPr>
        <w:pStyle w:val="NoSpacing"/>
        <w:rPr>
          <w:rFonts w:eastAsia="Times New Roman" w:cstheme="minorHAnsi"/>
        </w:rPr>
      </w:pPr>
      <w:r>
        <w:rPr>
          <w:rFonts w:eastAsia="Times New Roman" w:cstheme="minorHAnsi"/>
        </w:rPr>
        <w:t xml:space="preserve">WHEREAS, such Review and amendments to the PUD are subject to review and approval of the Village of Horseheads Board of Trustees after a Public Hearing, and </w:t>
      </w:r>
    </w:p>
    <w:p w14:paraId="18FAAC51" w14:textId="77777777" w:rsidR="00D0626E" w:rsidRDefault="00D0626E" w:rsidP="00D0626E">
      <w:pPr>
        <w:pStyle w:val="NoSpacing"/>
        <w:rPr>
          <w:rFonts w:eastAsia="Times New Roman" w:cstheme="minorHAnsi"/>
        </w:rPr>
      </w:pPr>
    </w:p>
    <w:p w14:paraId="63B14EDB" w14:textId="77777777" w:rsidR="00D0626E" w:rsidRDefault="00D0626E" w:rsidP="00D0626E">
      <w:pPr>
        <w:pStyle w:val="NoSpacing"/>
        <w:rPr>
          <w:rFonts w:eastAsia="Times New Roman" w:cstheme="minorHAnsi"/>
        </w:rPr>
      </w:pPr>
      <w:r>
        <w:rPr>
          <w:rFonts w:eastAsia="Times New Roman" w:cstheme="minorHAnsi"/>
        </w:rPr>
        <w:t xml:space="preserve">WHEREAS, it has been preliminarily determined that the application is subject to the provisions of the NY State Environmental Quality Review Act which requires that a “lead agency” be established to review the Action pursuant to the Act and rules and regulations promulgated thereunder, and </w:t>
      </w:r>
    </w:p>
    <w:p w14:paraId="242B0093" w14:textId="77777777" w:rsidR="00D0626E" w:rsidRDefault="00D0626E" w:rsidP="00D0626E">
      <w:pPr>
        <w:pStyle w:val="NoSpacing"/>
        <w:ind w:firstLine="720"/>
        <w:rPr>
          <w:rFonts w:eastAsia="Times New Roman" w:cstheme="minorHAnsi"/>
        </w:rPr>
      </w:pPr>
    </w:p>
    <w:p w14:paraId="20C1D927" w14:textId="77777777" w:rsidR="00D0626E" w:rsidRDefault="00D0626E" w:rsidP="00D0626E">
      <w:pPr>
        <w:pStyle w:val="NoSpacing"/>
        <w:rPr>
          <w:rFonts w:eastAsia="Times New Roman" w:cstheme="minorHAnsi"/>
        </w:rPr>
      </w:pPr>
      <w:r>
        <w:rPr>
          <w:rFonts w:eastAsia="Times New Roman" w:cstheme="minorHAnsi"/>
        </w:rPr>
        <w:t>WHEREAS, the applicant has submitted a Full Environmental Assessment Form (FEAF) as part of its Application, and</w:t>
      </w:r>
    </w:p>
    <w:p w14:paraId="47B4672A" w14:textId="77777777" w:rsidR="00D0626E" w:rsidRDefault="00D0626E" w:rsidP="00D0626E">
      <w:pPr>
        <w:pStyle w:val="NoSpacing"/>
        <w:ind w:left="720" w:firstLine="720"/>
        <w:rPr>
          <w:rFonts w:eastAsia="Times New Roman" w:cstheme="minorHAnsi"/>
        </w:rPr>
      </w:pPr>
    </w:p>
    <w:p w14:paraId="6EE6805C" w14:textId="77777777" w:rsidR="00D0626E" w:rsidRDefault="00D0626E" w:rsidP="00D0626E">
      <w:pPr>
        <w:pStyle w:val="NoSpacing"/>
        <w:rPr>
          <w:rFonts w:eastAsia="Times New Roman" w:cstheme="minorHAnsi"/>
        </w:rPr>
      </w:pPr>
      <w:r>
        <w:rPr>
          <w:rFonts w:eastAsia="Times New Roman" w:cstheme="minorHAnsi"/>
        </w:rPr>
        <w:t>WHEREAS, the Board of Trustees has reviewed and considered Parts 1 and 2 of the FEAF.</w:t>
      </w:r>
    </w:p>
    <w:p w14:paraId="1BD73BEA" w14:textId="77777777" w:rsidR="00D0626E" w:rsidRDefault="00D0626E" w:rsidP="00D0626E">
      <w:pPr>
        <w:pStyle w:val="NoSpacing"/>
        <w:ind w:firstLine="720"/>
        <w:rPr>
          <w:rFonts w:eastAsia="Times New Roman" w:cstheme="minorHAnsi"/>
        </w:rPr>
      </w:pPr>
    </w:p>
    <w:p w14:paraId="2B224877" w14:textId="727BAB55" w:rsidR="00D0626E" w:rsidRDefault="00D0626E" w:rsidP="00D0626E">
      <w:pPr>
        <w:pStyle w:val="NoSpacing"/>
        <w:rPr>
          <w:rFonts w:eastAsia="Times New Roman" w:cstheme="minorHAnsi"/>
        </w:rPr>
      </w:pPr>
      <w:r>
        <w:rPr>
          <w:rFonts w:eastAsia="Times New Roman" w:cstheme="minorHAnsi"/>
        </w:rPr>
        <w:t xml:space="preserve">NOW THEREFORE BE IT RESOLVED THAT, pursuant to and in accordance with the provisions of NY State Environmental Quality Review Act (SEQR) and regulations (6 NYCRR Part 617) Section 617.6, Initial Review of Actions and Establishing Lead Agency, the Village of Horseheads Board of Trustees hereby makes the following determinations and classifications with respect to the proposed </w:t>
      </w:r>
      <w:r w:rsidR="005A184F">
        <w:rPr>
          <w:rFonts w:eastAsia="Times New Roman" w:cstheme="minorHAnsi"/>
        </w:rPr>
        <w:t xml:space="preserve">development, construction project, </w:t>
      </w:r>
      <w:r>
        <w:rPr>
          <w:rFonts w:eastAsia="Times New Roman" w:cstheme="minorHAnsi"/>
        </w:rPr>
        <w:t>related work</w:t>
      </w:r>
      <w:r w:rsidR="00F40CF6">
        <w:rPr>
          <w:rFonts w:eastAsia="Times New Roman" w:cstheme="minorHAnsi"/>
        </w:rPr>
        <w:t>,</w:t>
      </w:r>
      <w:r w:rsidR="005A184F">
        <w:rPr>
          <w:rFonts w:eastAsia="Times New Roman" w:cstheme="minorHAnsi"/>
        </w:rPr>
        <w:t xml:space="preserve"> and action:</w:t>
      </w:r>
    </w:p>
    <w:p w14:paraId="5D42C982" w14:textId="77777777" w:rsidR="00D0626E" w:rsidRDefault="00D0626E" w:rsidP="00D0626E">
      <w:pPr>
        <w:pStyle w:val="NoSpacing"/>
        <w:ind w:firstLine="720"/>
        <w:rPr>
          <w:rFonts w:eastAsia="Times New Roman" w:cstheme="minorHAnsi"/>
        </w:rPr>
      </w:pPr>
    </w:p>
    <w:p w14:paraId="6639569E" w14:textId="77777777" w:rsidR="00D0626E" w:rsidRDefault="00D0626E" w:rsidP="00D0626E">
      <w:pPr>
        <w:pStyle w:val="NoSpacing"/>
        <w:rPr>
          <w:rFonts w:eastAsia="Times New Roman" w:cstheme="minorHAnsi"/>
          <w:b/>
        </w:rPr>
      </w:pPr>
      <w:r>
        <w:rPr>
          <w:rFonts w:eastAsia="Times New Roman" w:cstheme="minorHAnsi"/>
        </w:rPr>
        <w:t>1.</w:t>
      </w:r>
      <w:r>
        <w:rPr>
          <w:rFonts w:eastAsia="Times New Roman" w:cstheme="minorHAnsi"/>
        </w:rPr>
        <w:tab/>
        <w:t>The Action is subject to SEQR</w:t>
      </w:r>
    </w:p>
    <w:p w14:paraId="40BCD5CC" w14:textId="77777777" w:rsidR="00D0626E" w:rsidRDefault="00D0626E" w:rsidP="00D0626E">
      <w:pPr>
        <w:pStyle w:val="NoSpacing"/>
        <w:ind w:firstLine="720"/>
        <w:rPr>
          <w:rFonts w:eastAsia="Times New Roman" w:cstheme="minorHAnsi"/>
          <w:b/>
        </w:rPr>
      </w:pPr>
    </w:p>
    <w:p w14:paraId="2762CA41" w14:textId="77777777" w:rsidR="00D0626E" w:rsidRDefault="00D0626E" w:rsidP="00D0626E">
      <w:pPr>
        <w:pStyle w:val="NoSpacing"/>
        <w:rPr>
          <w:rFonts w:eastAsia="Times New Roman" w:cstheme="minorHAnsi"/>
        </w:rPr>
      </w:pPr>
      <w:r>
        <w:rPr>
          <w:rFonts w:eastAsia="Times New Roman" w:cstheme="minorHAnsi"/>
        </w:rPr>
        <w:t>2.</w:t>
      </w:r>
      <w:r>
        <w:rPr>
          <w:rFonts w:eastAsia="Times New Roman" w:cstheme="minorHAnsi"/>
        </w:rPr>
        <w:tab/>
        <w:t>The Action does not involve a federal or state agency.</w:t>
      </w:r>
    </w:p>
    <w:p w14:paraId="13F5DC9C" w14:textId="77777777" w:rsidR="00D0626E" w:rsidRDefault="00D0626E" w:rsidP="00D0626E">
      <w:pPr>
        <w:pStyle w:val="NoSpacing"/>
        <w:ind w:firstLine="720"/>
        <w:rPr>
          <w:rFonts w:eastAsia="Times New Roman" w:cstheme="minorHAnsi"/>
        </w:rPr>
      </w:pPr>
    </w:p>
    <w:p w14:paraId="5A1CFA9A" w14:textId="77777777" w:rsidR="00D0626E" w:rsidRDefault="00D0626E" w:rsidP="00D0626E">
      <w:pPr>
        <w:pStyle w:val="NoSpacing"/>
        <w:rPr>
          <w:rFonts w:eastAsia="Times New Roman" w:cstheme="minorHAnsi"/>
        </w:rPr>
      </w:pPr>
      <w:r>
        <w:rPr>
          <w:rFonts w:eastAsia="Times New Roman" w:cstheme="minorHAnsi"/>
        </w:rPr>
        <w:t>3.</w:t>
      </w:r>
      <w:r>
        <w:rPr>
          <w:rFonts w:eastAsia="Times New Roman" w:cstheme="minorHAnsi"/>
        </w:rPr>
        <w:tab/>
        <w:t>The Action is preliminarily classified as an Unlisted Action.</w:t>
      </w:r>
    </w:p>
    <w:p w14:paraId="24C6CD0C" w14:textId="77777777" w:rsidR="00D0626E" w:rsidRDefault="00D0626E" w:rsidP="00D0626E">
      <w:pPr>
        <w:pStyle w:val="NoSpacing"/>
        <w:ind w:firstLine="720"/>
        <w:rPr>
          <w:rFonts w:eastAsia="Times New Roman" w:cstheme="minorHAnsi"/>
        </w:rPr>
      </w:pPr>
    </w:p>
    <w:p w14:paraId="79B51CCC" w14:textId="2E8701D9" w:rsidR="00D0626E" w:rsidRDefault="00D0626E" w:rsidP="00D0626E">
      <w:pPr>
        <w:pStyle w:val="NoSpacing"/>
        <w:ind w:left="720" w:hanging="720"/>
        <w:rPr>
          <w:rFonts w:eastAsia="Times New Roman" w:cstheme="minorHAnsi"/>
        </w:rPr>
      </w:pPr>
      <w:r>
        <w:rPr>
          <w:rFonts w:eastAsia="Times New Roman" w:cstheme="minorHAnsi"/>
        </w:rPr>
        <w:t>4.</w:t>
      </w:r>
      <w:r>
        <w:rPr>
          <w:rFonts w:eastAsia="Times New Roman" w:cstheme="minorHAnsi"/>
        </w:rPr>
        <w:tab/>
        <w:t>The Board of Trustees is and will be the Lead Agency with respect to adoption of, and approval of, the Action.</w:t>
      </w:r>
    </w:p>
    <w:p w14:paraId="341EBD57" w14:textId="77777777" w:rsidR="00D0626E" w:rsidRDefault="00D0626E" w:rsidP="00D0626E">
      <w:pPr>
        <w:pStyle w:val="NoSpacing"/>
        <w:ind w:firstLine="720"/>
        <w:rPr>
          <w:rFonts w:eastAsia="Times New Roman" w:cstheme="minorHAnsi"/>
        </w:rPr>
      </w:pPr>
    </w:p>
    <w:p w14:paraId="1A527691" w14:textId="1A71F194" w:rsidR="00D0626E" w:rsidRDefault="00D0626E" w:rsidP="00D0626E">
      <w:pPr>
        <w:pStyle w:val="NoSpacing"/>
        <w:ind w:left="720" w:hanging="720"/>
        <w:rPr>
          <w:rFonts w:eastAsia="Times New Roman" w:cstheme="minorHAnsi"/>
        </w:rPr>
      </w:pPr>
      <w:r>
        <w:rPr>
          <w:rFonts w:eastAsia="Times New Roman" w:cstheme="minorHAnsi"/>
        </w:rPr>
        <w:t>5.</w:t>
      </w:r>
      <w:r>
        <w:rPr>
          <w:rFonts w:eastAsia="Times New Roman" w:cstheme="minorHAnsi"/>
        </w:rPr>
        <w:tab/>
        <w:t>The Village Board finds and determines a) it has considered the Action, reviewed the</w:t>
      </w:r>
      <w:r w:rsidR="005A184F">
        <w:rPr>
          <w:rFonts w:eastAsia="Times New Roman" w:cstheme="minorHAnsi"/>
        </w:rPr>
        <w:t xml:space="preserve"> Full</w:t>
      </w:r>
      <w:r>
        <w:rPr>
          <w:rFonts w:eastAsia="Times New Roman" w:cstheme="minorHAnsi"/>
        </w:rPr>
        <w:t xml:space="preserve"> Environmental Assessment Form, reviewed the criteria set forth in 6 NYCRR 617.7(c), thoroughly analyzed the relevant areas of potential environmental concern, and has considered all of the potential environmental impacts and their magnitude in connection with the proposed Action; b) the Action will not result in any moderate to large environmental impacts and therefore is one which will not have a significant impact on the environment, and c) the reasons supporting this determination are set forth on Part 3, Determination of Significance, of the Full Environmental Assessment Form with respect to this Action.</w:t>
      </w:r>
    </w:p>
    <w:p w14:paraId="689B68D9" w14:textId="77777777" w:rsidR="00D0626E" w:rsidRDefault="00D0626E" w:rsidP="00D0626E">
      <w:pPr>
        <w:pStyle w:val="NoSpacing"/>
        <w:ind w:left="2160" w:hanging="720"/>
        <w:rPr>
          <w:rFonts w:eastAsia="Times New Roman" w:cstheme="minorHAnsi"/>
        </w:rPr>
      </w:pPr>
    </w:p>
    <w:p w14:paraId="2D12344F" w14:textId="77777777" w:rsidR="00D0626E" w:rsidRDefault="00D0626E" w:rsidP="00D0626E">
      <w:pPr>
        <w:pStyle w:val="NoSpacing"/>
        <w:ind w:left="720" w:hanging="720"/>
        <w:rPr>
          <w:rFonts w:eastAsia="Times New Roman" w:cstheme="minorHAnsi"/>
        </w:rPr>
      </w:pPr>
      <w:r>
        <w:rPr>
          <w:rFonts w:eastAsia="Times New Roman" w:cstheme="minorHAnsi"/>
        </w:rPr>
        <w:t>6.</w:t>
      </w:r>
      <w:r>
        <w:rPr>
          <w:rFonts w:eastAsia="Times New Roman" w:cstheme="minorHAnsi"/>
        </w:rPr>
        <w:tab/>
        <w:t>The Village Board, as Lead Agency, hereby adopts a Negative Declaration pursuant to 6 NYCRR 617.7 with respect to the Action and authorizes the Village Manager to sign a Determination of Significance finding that the Action will not result in any significant adverse environmental impacts.</w:t>
      </w:r>
    </w:p>
    <w:p w14:paraId="572AAEBA" w14:textId="77777777" w:rsidR="00D0626E" w:rsidRDefault="00D0626E" w:rsidP="00D0626E">
      <w:pPr>
        <w:pStyle w:val="NoSpacing"/>
        <w:ind w:left="720" w:hanging="720"/>
        <w:rPr>
          <w:rFonts w:eastAsia="Times New Roman" w:cstheme="minorHAnsi"/>
        </w:rPr>
      </w:pPr>
    </w:p>
    <w:p w14:paraId="5566B491" w14:textId="602A0F84" w:rsidR="008F6FE1" w:rsidRDefault="00D0626E" w:rsidP="008F6FE1">
      <w:pPr>
        <w:pStyle w:val="NoSpacing"/>
        <w:ind w:left="720" w:hanging="720"/>
        <w:rPr>
          <w:rFonts w:eastAsia="Times New Roman" w:cstheme="minorHAnsi"/>
        </w:rPr>
      </w:pPr>
      <w:r>
        <w:rPr>
          <w:rFonts w:eastAsia="Times New Roman" w:cstheme="minorHAnsi"/>
        </w:rPr>
        <w:t>Roll Call Vote:</w:t>
      </w:r>
    </w:p>
    <w:p w14:paraId="7A76646D" w14:textId="77777777" w:rsidR="008F6FE1" w:rsidRDefault="008F6FE1" w:rsidP="008F6FE1">
      <w:pPr>
        <w:pStyle w:val="NoSpacing"/>
      </w:pPr>
      <w:r>
        <w:t>Deputy Mayor Goodwin: Aye</w:t>
      </w:r>
    </w:p>
    <w:p w14:paraId="2AF794BF" w14:textId="77777777" w:rsidR="008F6FE1" w:rsidRDefault="008F6FE1" w:rsidP="008F6FE1">
      <w:pPr>
        <w:pStyle w:val="NoSpacing"/>
      </w:pPr>
      <w:r>
        <w:t>Trustee Gross: Aye</w:t>
      </w:r>
    </w:p>
    <w:p w14:paraId="771233A2" w14:textId="77777777" w:rsidR="008F6FE1" w:rsidRDefault="008F6FE1" w:rsidP="008F6FE1">
      <w:pPr>
        <w:pStyle w:val="NoSpacing"/>
      </w:pPr>
      <w:r>
        <w:t>Trustee Koliwasky: Aye</w:t>
      </w:r>
    </w:p>
    <w:p w14:paraId="1053BC4D" w14:textId="77777777" w:rsidR="008F6FE1" w:rsidRDefault="008F6FE1" w:rsidP="008F6FE1">
      <w:pPr>
        <w:pStyle w:val="NoSpacing"/>
      </w:pPr>
      <w:r>
        <w:t>Trustee Finefrock: Aye</w:t>
      </w:r>
    </w:p>
    <w:p w14:paraId="776B7F8E" w14:textId="77777777" w:rsidR="008F6FE1" w:rsidRPr="002D59F5" w:rsidRDefault="008F6FE1" w:rsidP="008F6FE1">
      <w:pPr>
        <w:pStyle w:val="NoSpacing"/>
      </w:pPr>
      <w:r>
        <w:t>Mayor Adams: Aye</w:t>
      </w:r>
    </w:p>
    <w:p w14:paraId="725F5CC1" w14:textId="77777777" w:rsidR="00D0626E" w:rsidRDefault="00D0626E" w:rsidP="006A26A8">
      <w:pPr>
        <w:pStyle w:val="NoSpacing"/>
        <w:rPr>
          <w:rFonts w:cstheme="minorHAnsi"/>
          <w:b/>
          <w:bCs/>
        </w:rPr>
      </w:pPr>
    </w:p>
    <w:p w14:paraId="19111C5B" w14:textId="300944D2" w:rsidR="00D0626E" w:rsidRDefault="00F741BC" w:rsidP="00D0626E">
      <w:pPr>
        <w:pStyle w:val="NoSpacing"/>
        <w:rPr>
          <w:rFonts w:cstheme="minorHAnsi"/>
          <w:b/>
          <w:bCs/>
        </w:rPr>
      </w:pPr>
      <w:r>
        <w:rPr>
          <w:rFonts w:cstheme="minorHAnsi"/>
          <w:b/>
          <w:bCs/>
        </w:rPr>
        <w:tab/>
      </w:r>
      <w:r w:rsidRPr="00963E98">
        <w:rPr>
          <w:rFonts w:cstheme="minorHAnsi"/>
          <w:b/>
          <w:bCs/>
        </w:rPr>
        <w:t>b.</w:t>
      </w:r>
      <w:r w:rsidR="00963E98">
        <w:rPr>
          <w:rFonts w:cstheme="minorHAnsi"/>
          <w:b/>
          <w:bCs/>
        </w:rPr>
        <w:t xml:space="preserve">    </w:t>
      </w:r>
      <w:r>
        <w:rPr>
          <w:rFonts w:cstheme="minorHAnsi"/>
          <w:b/>
          <w:bCs/>
        </w:rPr>
        <w:t>Possible Action</w:t>
      </w:r>
    </w:p>
    <w:p w14:paraId="56ACEA5C" w14:textId="77777777" w:rsidR="00D0626E" w:rsidRPr="00D0626E" w:rsidRDefault="00D0626E" w:rsidP="00D0626E">
      <w:pPr>
        <w:pStyle w:val="NoSpacing"/>
        <w:rPr>
          <w:rFonts w:cstheme="minorHAnsi"/>
          <w:b/>
          <w:bCs/>
        </w:rPr>
      </w:pPr>
    </w:p>
    <w:p w14:paraId="1C8E9F00" w14:textId="0E12DD08" w:rsidR="00D0626E" w:rsidRPr="00D0626E" w:rsidRDefault="00D0626E" w:rsidP="00D0626E">
      <w:pPr>
        <w:pStyle w:val="NoSpacing"/>
        <w:rPr>
          <w:rFonts w:cstheme="minorHAnsi"/>
        </w:rPr>
      </w:pPr>
      <w:r w:rsidRPr="0012760D">
        <w:rPr>
          <w:rFonts w:cstheme="minorHAnsi"/>
        </w:rPr>
        <w:t xml:space="preserve">Resolution by Trustee </w:t>
      </w:r>
      <w:r w:rsidR="008F6FE1">
        <w:rPr>
          <w:rFonts w:cstheme="minorHAnsi"/>
        </w:rPr>
        <w:t>Gross</w:t>
      </w:r>
      <w:r w:rsidRPr="0012760D">
        <w:rPr>
          <w:rFonts w:cstheme="minorHAnsi"/>
        </w:rPr>
        <w:t xml:space="preserve">, seconded by </w:t>
      </w:r>
      <w:r w:rsidR="008F6FE1">
        <w:rPr>
          <w:rFonts w:cstheme="minorHAnsi"/>
        </w:rPr>
        <w:t>Deputy Mayor Goodwin</w:t>
      </w:r>
    </w:p>
    <w:p w14:paraId="2A3311EA" w14:textId="77777777" w:rsidR="00D0626E" w:rsidRDefault="00D0626E" w:rsidP="00D0626E">
      <w:pPr>
        <w:pStyle w:val="NoSpacing"/>
        <w:rPr>
          <w:rFonts w:eastAsia="Times New Roman" w:cstheme="minorHAnsi"/>
        </w:rPr>
      </w:pPr>
    </w:p>
    <w:p w14:paraId="40798289" w14:textId="261C08E9" w:rsidR="00D0626E" w:rsidRDefault="00D0626E" w:rsidP="00D0626E">
      <w:pPr>
        <w:pStyle w:val="NoSpacing"/>
        <w:rPr>
          <w:rFonts w:eastAsia="Times New Roman" w:cstheme="minorHAnsi"/>
        </w:rPr>
      </w:pPr>
      <w:r>
        <w:rPr>
          <w:rFonts w:eastAsia="Times New Roman" w:cstheme="minorHAnsi"/>
        </w:rPr>
        <w:t>WHEREAS, Bethany Retirement Home, Inc. (“Applicant”) is the owner of real property commonly known as 3005 Watkins Road, Horseheads, NY (Tax Map Parcel 48.16-1-2.2), and</w:t>
      </w:r>
    </w:p>
    <w:p w14:paraId="10919372" w14:textId="77777777" w:rsidR="00D0626E" w:rsidRDefault="00D0626E" w:rsidP="00D0626E">
      <w:pPr>
        <w:pStyle w:val="NoSpacing"/>
        <w:rPr>
          <w:rFonts w:eastAsia="Times New Roman" w:cstheme="minorHAnsi"/>
        </w:rPr>
      </w:pPr>
    </w:p>
    <w:p w14:paraId="3BD22F71" w14:textId="19E6965D" w:rsidR="00D0626E" w:rsidRDefault="00D0626E" w:rsidP="00D0626E">
      <w:pPr>
        <w:pStyle w:val="NoSpacing"/>
        <w:rPr>
          <w:rFonts w:eastAsia="Times New Roman" w:cstheme="minorHAnsi"/>
        </w:rPr>
      </w:pPr>
      <w:r>
        <w:rPr>
          <w:rFonts w:eastAsia="Times New Roman" w:cstheme="minorHAnsi"/>
        </w:rPr>
        <w:t>WHEREAS, the property is a portion of a Planned Unit Development (“PUD”), and</w:t>
      </w:r>
    </w:p>
    <w:p w14:paraId="0972D048" w14:textId="77777777" w:rsidR="00D0626E" w:rsidRDefault="00D0626E" w:rsidP="00D0626E">
      <w:pPr>
        <w:pStyle w:val="NoSpacing"/>
        <w:rPr>
          <w:rFonts w:eastAsia="Times New Roman" w:cstheme="minorHAnsi"/>
        </w:rPr>
      </w:pPr>
    </w:p>
    <w:p w14:paraId="14ACFF8C" w14:textId="1F418C8B" w:rsidR="00D0626E" w:rsidRDefault="00D0626E" w:rsidP="00D0626E">
      <w:pPr>
        <w:pStyle w:val="NoSpacing"/>
        <w:rPr>
          <w:rFonts w:eastAsia="Times New Roman" w:cstheme="minorHAnsi"/>
        </w:rPr>
      </w:pPr>
      <w:r>
        <w:rPr>
          <w:rFonts w:eastAsia="Times New Roman" w:cstheme="minorHAnsi"/>
        </w:rPr>
        <w:t>WHEREAS, the Applicant, through its related entity Orchard Homes Development, LLC, has applied to the Village of Horseheads for an amendment to the PUD to allow for development and construction of 6 duplex senior living apartments, creating 12 separate living units</w:t>
      </w:r>
      <w:r w:rsidR="005A184F">
        <w:rPr>
          <w:rFonts w:eastAsia="Times New Roman" w:cstheme="minorHAnsi"/>
        </w:rPr>
        <w:t>,</w:t>
      </w:r>
      <w:r>
        <w:rPr>
          <w:rFonts w:eastAsia="Times New Roman" w:cstheme="minorHAnsi"/>
        </w:rPr>
        <w:t xml:space="preserve"> located on a private access road connecting with Appleridge Drive, and</w:t>
      </w:r>
    </w:p>
    <w:p w14:paraId="4BD469D6" w14:textId="77777777" w:rsidR="00D0626E" w:rsidRDefault="00D0626E" w:rsidP="00D0626E">
      <w:pPr>
        <w:pStyle w:val="NoSpacing"/>
        <w:rPr>
          <w:rFonts w:eastAsia="Times New Roman" w:cstheme="minorHAnsi"/>
        </w:rPr>
      </w:pPr>
    </w:p>
    <w:p w14:paraId="2EED17A0" w14:textId="77777777" w:rsidR="00D0626E" w:rsidRDefault="00D0626E" w:rsidP="00D0626E">
      <w:pPr>
        <w:pStyle w:val="NoSpacing"/>
        <w:rPr>
          <w:rFonts w:eastAsia="Times New Roman" w:cstheme="minorHAnsi"/>
        </w:rPr>
      </w:pPr>
      <w:r>
        <w:rPr>
          <w:rFonts w:eastAsia="Times New Roman" w:cstheme="minorHAnsi"/>
        </w:rPr>
        <w:t>WHEREAS, it has been determined that the Application is subject to consideration of the Village Board for Site Plan Review and PUD amendment under Village Code Chapter 245, Zoning, and</w:t>
      </w:r>
    </w:p>
    <w:p w14:paraId="58B029A5" w14:textId="77777777" w:rsidR="00D0626E" w:rsidRDefault="00D0626E" w:rsidP="00D0626E">
      <w:pPr>
        <w:pStyle w:val="NoSpacing"/>
        <w:rPr>
          <w:rFonts w:eastAsia="Times New Roman" w:cstheme="minorHAnsi"/>
        </w:rPr>
      </w:pPr>
    </w:p>
    <w:p w14:paraId="793A7495" w14:textId="77777777" w:rsidR="00D0626E" w:rsidRDefault="00D0626E" w:rsidP="00D0626E">
      <w:pPr>
        <w:pStyle w:val="NoSpacing"/>
        <w:rPr>
          <w:rFonts w:eastAsia="Times New Roman" w:cstheme="minorHAnsi"/>
        </w:rPr>
      </w:pPr>
      <w:r>
        <w:rPr>
          <w:rFonts w:eastAsia="Times New Roman" w:cstheme="minorHAnsi"/>
        </w:rPr>
        <w:t>WHEREAS, all necessary reports, recommendations and comments regarding the Application have been filed with this Board, and</w:t>
      </w:r>
    </w:p>
    <w:p w14:paraId="52976992" w14:textId="77777777" w:rsidR="00D0626E" w:rsidRDefault="00D0626E" w:rsidP="00D0626E">
      <w:pPr>
        <w:pStyle w:val="NoSpacing"/>
        <w:rPr>
          <w:rFonts w:eastAsia="Times New Roman" w:cstheme="minorHAnsi"/>
        </w:rPr>
      </w:pPr>
    </w:p>
    <w:p w14:paraId="15B9E02E" w14:textId="177DB99B" w:rsidR="00D0626E" w:rsidRDefault="00D0626E" w:rsidP="00D0626E">
      <w:pPr>
        <w:pStyle w:val="NoSpacing"/>
        <w:rPr>
          <w:rFonts w:eastAsia="Times New Roman" w:cstheme="minorHAnsi"/>
        </w:rPr>
      </w:pPr>
      <w:r>
        <w:rPr>
          <w:rFonts w:eastAsia="Times New Roman" w:cstheme="minorHAnsi"/>
        </w:rPr>
        <w:t xml:space="preserve">WHEREAS, the Village Clerk-Treasurer has caused publication of a Notice of Public Hearing scheduled for </w:t>
      </w:r>
      <w:r w:rsidR="005A184F">
        <w:rPr>
          <w:rFonts w:eastAsia="Times New Roman" w:cstheme="minorHAnsi"/>
        </w:rPr>
        <w:t>June 6, 2024</w:t>
      </w:r>
      <w:r>
        <w:rPr>
          <w:rFonts w:eastAsia="Times New Roman" w:cstheme="minorHAnsi"/>
        </w:rPr>
        <w:t>, pursuant to a resolution of this Board, and</w:t>
      </w:r>
    </w:p>
    <w:p w14:paraId="16DA0BE5" w14:textId="77777777" w:rsidR="00D0626E" w:rsidRDefault="00D0626E" w:rsidP="00D0626E">
      <w:pPr>
        <w:pStyle w:val="NoSpacing"/>
        <w:rPr>
          <w:rFonts w:eastAsia="Times New Roman" w:cstheme="minorHAnsi"/>
        </w:rPr>
      </w:pPr>
    </w:p>
    <w:p w14:paraId="46071919" w14:textId="77777777" w:rsidR="00D0626E" w:rsidRDefault="00D0626E" w:rsidP="00D0626E">
      <w:pPr>
        <w:pStyle w:val="NoSpacing"/>
        <w:rPr>
          <w:rFonts w:eastAsia="Times New Roman" w:cstheme="minorHAnsi"/>
        </w:rPr>
      </w:pPr>
      <w:r>
        <w:rPr>
          <w:rFonts w:eastAsia="Times New Roman" w:cstheme="minorHAnsi"/>
        </w:rPr>
        <w:t>WHEREAS, the Chemung County Planning Board has reviewed the application pursuant to GML Section 239-m and has recommended local determination, and</w:t>
      </w:r>
    </w:p>
    <w:p w14:paraId="195AA3CF" w14:textId="77777777" w:rsidR="00D0626E" w:rsidRDefault="00D0626E" w:rsidP="00D0626E">
      <w:pPr>
        <w:pStyle w:val="NoSpacing"/>
        <w:rPr>
          <w:rFonts w:eastAsia="Times New Roman" w:cstheme="minorHAnsi"/>
        </w:rPr>
      </w:pPr>
    </w:p>
    <w:p w14:paraId="454AF9DD" w14:textId="70DEAB0D" w:rsidR="00D0626E" w:rsidRDefault="00D0626E" w:rsidP="00D0626E">
      <w:pPr>
        <w:pStyle w:val="NoSpacing"/>
        <w:rPr>
          <w:rFonts w:eastAsia="Times New Roman" w:cstheme="minorHAnsi"/>
        </w:rPr>
      </w:pPr>
      <w:r>
        <w:rPr>
          <w:rFonts w:eastAsia="Times New Roman" w:cstheme="minorHAnsi"/>
        </w:rPr>
        <w:t xml:space="preserve">WHEREAS, the Village of Horseheads Planning Board has carefully considered the Application and relevant reports, recommendations, and comments, and has recommended approval of the Application, with the condition that a second water feed </w:t>
      </w:r>
      <w:r w:rsidR="005A184F">
        <w:rPr>
          <w:rFonts w:eastAsia="Times New Roman" w:cstheme="minorHAnsi"/>
        </w:rPr>
        <w:t xml:space="preserve">line </w:t>
      </w:r>
      <w:r>
        <w:rPr>
          <w:rFonts w:eastAsia="Times New Roman" w:cstheme="minorHAnsi"/>
        </w:rPr>
        <w:t>be added to the project, and</w:t>
      </w:r>
    </w:p>
    <w:p w14:paraId="68607FEE" w14:textId="77777777" w:rsidR="00D0626E" w:rsidRDefault="00D0626E" w:rsidP="00D0626E">
      <w:pPr>
        <w:pStyle w:val="NoSpacing"/>
        <w:rPr>
          <w:rFonts w:eastAsia="Times New Roman" w:cstheme="minorHAnsi"/>
        </w:rPr>
      </w:pPr>
    </w:p>
    <w:p w14:paraId="5918B5D6" w14:textId="6196DF3C" w:rsidR="00D0626E" w:rsidRDefault="00D0626E" w:rsidP="00D0626E">
      <w:pPr>
        <w:pStyle w:val="NoSpacing"/>
        <w:rPr>
          <w:rFonts w:eastAsia="Times New Roman" w:cstheme="minorHAnsi"/>
        </w:rPr>
      </w:pPr>
      <w:r>
        <w:rPr>
          <w:rFonts w:eastAsia="Times New Roman" w:cstheme="minorHAnsi"/>
        </w:rPr>
        <w:t xml:space="preserve">WHEREAS, the Application is subject to </w:t>
      </w:r>
      <w:r w:rsidR="00A57081">
        <w:rPr>
          <w:rFonts w:eastAsia="Times New Roman" w:cstheme="minorHAnsi"/>
        </w:rPr>
        <w:t>FEAF</w:t>
      </w:r>
      <w:r>
        <w:rPr>
          <w:rFonts w:eastAsia="Times New Roman" w:cstheme="minorHAnsi"/>
        </w:rPr>
        <w:t>, was classified as an Unlisted Action and a Determination of Significance was issued by the Village of Horseheads Board of Trustees finding no significant environmental impacts, and</w:t>
      </w:r>
    </w:p>
    <w:p w14:paraId="2404AD8F" w14:textId="77777777" w:rsidR="00D0626E" w:rsidRDefault="00D0626E" w:rsidP="00D0626E">
      <w:pPr>
        <w:pStyle w:val="NoSpacing"/>
        <w:ind w:left="720" w:firstLine="720"/>
        <w:rPr>
          <w:rFonts w:eastAsia="Times New Roman" w:cstheme="minorHAnsi"/>
        </w:rPr>
      </w:pPr>
    </w:p>
    <w:p w14:paraId="6283001E" w14:textId="77777777" w:rsidR="00D0626E" w:rsidRDefault="00D0626E" w:rsidP="00D0626E">
      <w:pPr>
        <w:pStyle w:val="NoSpacing"/>
        <w:rPr>
          <w:rFonts w:eastAsia="Times New Roman" w:cstheme="minorHAnsi"/>
        </w:rPr>
      </w:pPr>
      <w:r>
        <w:rPr>
          <w:rFonts w:eastAsia="Times New Roman" w:cstheme="minorHAnsi"/>
        </w:rPr>
        <w:t>WHEREAS, this Board has carefully considered the Application, reports, findings and recommendations of all other boards and agencies which have considered the Application, the testimony and other relevant evidence presented at the public hearing and afforded all interested parties the opportunity to be heard and finds that granting the application is in the public good and best interests of the Village and its residents.</w:t>
      </w:r>
    </w:p>
    <w:p w14:paraId="56A86F71" w14:textId="77777777" w:rsidR="00D0626E" w:rsidRDefault="00D0626E" w:rsidP="00D0626E">
      <w:pPr>
        <w:pStyle w:val="NoSpacing"/>
        <w:ind w:left="720" w:firstLine="720"/>
        <w:rPr>
          <w:rFonts w:eastAsia="Times New Roman" w:cstheme="minorHAnsi"/>
        </w:rPr>
      </w:pPr>
    </w:p>
    <w:p w14:paraId="004B608F" w14:textId="116ED45B" w:rsidR="00D0626E" w:rsidRDefault="00D0626E" w:rsidP="006A26A8">
      <w:pPr>
        <w:pStyle w:val="NoSpacing"/>
        <w:rPr>
          <w:rFonts w:eastAsia="Times New Roman" w:cstheme="minorHAnsi"/>
        </w:rPr>
      </w:pPr>
      <w:r>
        <w:rPr>
          <w:rFonts w:eastAsia="Times New Roman" w:cstheme="minorHAnsi"/>
        </w:rPr>
        <w:t>NOW THEREFORE BE IT RESOLVED, that the Village of Horseheads Board of Trustees does hereby approve of Bethany Retirement Home, Inc’s application for Phase 2 of a residential development project consisting of construction of 6 duplex senior living apartments, creating 12 separate living units</w:t>
      </w:r>
      <w:r w:rsidR="005A184F">
        <w:rPr>
          <w:rFonts w:eastAsia="Times New Roman" w:cstheme="minorHAnsi"/>
        </w:rPr>
        <w:t>,</w:t>
      </w:r>
      <w:r>
        <w:rPr>
          <w:rFonts w:eastAsia="Times New Roman" w:cstheme="minorHAnsi"/>
        </w:rPr>
        <w:t xml:space="preserve"> located on a private access road connecting with Appleridge</w:t>
      </w:r>
      <w:r w:rsidR="005A184F">
        <w:rPr>
          <w:rFonts w:eastAsia="Times New Roman" w:cstheme="minorHAnsi"/>
        </w:rPr>
        <w:t xml:space="preserve"> Drive</w:t>
      </w:r>
      <w:r>
        <w:rPr>
          <w:rFonts w:eastAsia="Times New Roman" w:cstheme="minorHAnsi"/>
        </w:rPr>
        <w:t xml:space="preserve">, all in accordance with the Fagan Engineers’ drawings entitled ‘Phase 2 Orchard Homes Development LLC Drawings C-1 through C-10, dated March 14, 2024’, </w:t>
      </w:r>
      <w:r w:rsidR="005A184F">
        <w:rPr>
          <w:rFonts w:eastAsia="Times New Roman" w:cstheme="minorHAnsi"/>
        </w:rPr>
        <w:t>SUBJECT</w:t>
      </w:r>
      <w:r>
        <w:rPr>
          <w:rFonts w:eastAsia="Times New Roman" w:cstheme="minorHAnsi"/>
        </w:rPr>
        <w:t xml:space="preserve"> to the condition that the applicant shall cause said drawings to be revised to provide </w:t>
      </w:r>
      <w:r>
        <w:rPr>
          <w:rFonts w:eastAsia="Times New Roman" w:cstheme="minorHAnsi"/>
        </w:rPr>
        <w:lastRenderedPageBreak/>
        <w:t xml:space="preserve">for a second water feed </w:t>
      </w:r>
      <w:r w:rsidR="005A184F">
        <w:rPr>
          <w:rFonts w:eastAsia="Times New Roman" w:cstheme="minorHAnsi"/>
        </w:rPr>
        <w:t xml:space="preserve">line </w:t>
      </w:r>
      <w:r>
        <w:rPr>
          <w:rFonts w:eastAsia="Times New Roman" w:cstheme="minorHAnsi"/>
        </w:rPr>
        <w:t>to the project from and to Miller Street (all to the satisfaction of DPW Donald Gaylord) and the project shall be constructed in accordance with the revised drawings.</w:t>
      </w:r>
    </w:p>
    <w:p w14:paraId="7A52335D" w14:textId="77777777" w:rsidR="00D0626E" w:rsidRDefault="00D0626E" w:rsidP="006A26A8">
      <w:pPr>
        <w:pStyle w:val="NoSpacing"/>
        <w:rPr>
          <w:rFonts w:eastAsia="Times New Roman" w:cstheme="minorHAnsi"/>
        </w:rPr>
      </w:pPr>
    </w:p>
    <w:p w14:paraId="3739E12D" w14:textId="1856EE05" w:rsidR="00D0626E" w:rsidRDefault="00D0626E" w:rsidP="006A26A8">
      <w:pPr>
        <w:pStyle w:val="NoSpacing"/>
        <w:rPr>
          <w:rFonts w:eastAsia="Times New Roman" w:cstheme="minorHAnsi"/>
        </w:rPr>
      </w:pPr>
      <w:r>
        <w:rPr>
          <w:rFonts w:eastAsia="Times New Roman" w:cstheme="minorHAnsi"/>
        </w:rPr>
        <w:t>Roll Call Vote:</w:t>
      </w:r>
    </w:p>
    <w:p w14:paraId="5FBCCC4F" w14:textId="77777777" w:rsidR="008F6FE1" w:rsidRDefault="008F6FE1" w:rsidP="006A26A8">
      <w:pPr>
        <w:pStyle w:val="NoSpacing"/>
        <w:rPr>
          <w:rFonts w:eastAsia="Times New Roman" w:cstheme="minorHAnsi"/>
        </w:rPr>
      </w:pPr>
    </w:p>
    <w:p w14:paraId="138560BA" w14:textId="77777777" w:rsidR="008F6FE1" w:rsidRDefault="008F6FE1" w:rsidP="008F6FE1">
      <w:pPr>
        <w:pStyle w:val="NoSpacing"/>
      </w:pPr>
      <w:r>
        <w:t>Deputy Mayor Goodwin: Aye</w:t>
      </w:r>
    </w:p>
    <w:p w14:paraId="7EDC8CD1" w14:textId="77777777" w:rsidR="008F6FE1" w:rsidRDefault="008F6FE1" w:rsidP="008F6FE1">
      <w:pPr>
        <w:pStyle w:val="NoSpacing"/>
      </w:pPr>
      <w:r>
        <w:t>Trustee Gross: Aye</w:t>
      </w:r>
    </w:p>
    <w:p w14:paraId="6E13388A" w14:textId="77777777" w:rsidR="008F6FE1" w:rsidRDefault="008F6FE1" w:rsidP="008F6FE1">
      <w:pPr>
        <w:pStyle w:val="NoSpacing"/>
      </w:pPr>
      <w:r>
        <w:t>Trustee Koliwasky: Aye</w:t>
      </w:r>
    </w:p>
    <w:p w14:paraId="726D07D5" w14:textId="77777777" w:rsidR="008F6FE1" w:rsidRDefault="008F6FE1" w:rsidP="008F6FE1">
      <w:pPr>
        <w:pStyle w:val="NoSpacing"/>
      </w:pPr>
      <w:r>
        <w:t>Trustee Finefrock: Aye</w:t>
      </w:r>
    </w:p>
    <w:p w14:paraId="63A3872B" w14:textId="30C92A28" w:rsidR="008F6FE1" w:rsidRPr="008F6FE1" w:rsidRDefault="008F6FE1" w:rsidP="006A26A8">
      <w:pPr>
        <w:pStyle w:val="NoSpacing"/>
      </w:pPr>
      <w:r>
        <w:t>Mayor Adams: Aye</w:t>
      </w:r>
    </w:p>
    <w:p w14:paraId="7B088E66" w14:textId="77777777" w:rsidR="00D0626E" w:rsidRDefault="00D0626E" w:rsidP="006A26A8">
      <w:pPr>
        <w:pStyle w:val="NoSpacing"/>
        <w:rPr>
          <w:rFonts w:cstheme="minorHAnsi"/>
          <w:b/>
          <w:bCs/>
        </w:rPr>
      </w:pPr>
    </w:p>
    <w:p w14:paraId="67D4E58B" w14:textId="51AD0C60" w:rsidR="00B32617" w:rsidRPr="008F6FE1" w:rsidRDefault="008F6FE1" w:rsidP="006A26A8">
      <w:pPr>
        <w:pStyle w:val="NoSpacing"/>
        <w:rPr>
          <w:rFonts w:cstheme="minorHAnsi"/>
          <w:b/>
          <w:bCs/>
          <w:u w:val="single"/>
        </w:rPr>
      </w:pPr>
      <w:r w:rsidRPr="008F6FE1">
        <w:rPr>
          <w:rFonts w:cstheme="minorHAnsi"/>
          <w:b/>
          <w:bCs/>
          <w:u w:val="single"/>
        </w:rPr>
        <w:t>PUBLIC COMMENTS/COMMUNICATIONS</w:t>
      </w:r>
    </w:p>
    <w:p w14:paraId="5B42A3E1" w14:textId="77777777" w:rsidR="003C4180" w:rsidRDefault="003C4180" w:rsidP="006A26A8">
      <w:pPr>
        <w:pStyle w:val="NoSpacing"/>
        <w:rPr>
          <w:rFonts w:cstheme="minorHAnsi"/>
          <w:b/>
          <w:bCs/>
        </w:rPr>
      </w:pPr>
    </w:p>
    <w:p w14:paraId="5EFCBC3E" w14:textId="39F977C8" w:rsidR="003C4180" w:rsidRDefault="005C05B3" w:rsidP="006A26A8">
      <w:pPr>
        <w:pStyle w:val="NoSpacing"/>
        <w:rPr>
          <w:rFonts w:cstheme="minorHAnsi"/>
        </w:rPr>
      </w:pPr>
      <w:r>
        <w:rPr>
          <w:rFonts w:cstheme="minorHAnsi"/>
        </w:rPr>
        <w:t xml:space="preserve">Don </w:t>
      </w:r>
      <w:r w:rsidR="00442B35">
        <w:rPr>
          <w:rFonts w:cstheme="minorHAnsi"/>
        </w:rPr>
        <w:t>Fischer</w:t>
      </w:r>
      <w:r>
        <w:rPr>
          <w:rFonts w:cstheme="minorHAnsi"/>
        </w:rPr>
        <w:t xml:space="preserve"> – 306 Bently </w:t>
      </w:r>
      <w:r w:rsidR="00710C07">
        <w:rPr>
          <w:rFonts w:cstheme="minorHAnsi"/>
        </w:rPr>
        <w:t>Place</w:t>
      </w:r>
      <w:r>
        <w:rPr>
          <w:rFonts w:cstheme="minorHAnsi"/>
        </w:rPr>
        <w:t xml:space="preserve">. </w:t>
      </w:r>
      <w:r w:rsidR="00E24560">
        <w:rPr>
          <w:rFonts w:cstheme="minorHAnsi"/>
        </w:rPr>
        <w:t xml:space="preserve">My concern is the </w:t>
      </w:r>
      <w:r>
        <w:rPr>
          <w:rFonts w:cstheme="minorHAnsi"/>
        </w:rPr>
        <w:t xml:space="preserve">$250,000 </w:t>
      </w:r>
      <w:r w:rsidR="00E24560">
        <w:rPr>
          <w:rFonts w:cstheme="minorHAnsi"/>
        </w:rPr>
        <w:t xml:space="preserve">villas </w:t>
      </w:r>
      <w:r>
        <w:rPr>
          <w:rFonts w:cstheme="minorHAnsi"/>
        </w:rPr>
        <w:t>being built</w:t>
      </w:r>
      <w:r w:rsidR="00E24560">
        <w:rPr>
          <w:rFonts w:cstheme="minorHAnsi"/>
        </w:rPr>
        <w:t xml:space="preserve"> on Royal Court</w:t>
      </w:r>
      <w:r w:rsidR="00640C7C">
        <w:rPr>
          <w:rFonts w:cstheme="minorHAnsi"/>
        </w:rPr>
        <w:t>.</w:t>
      </w:r>
      <w:r>
        <w:rPr>
          <w:rFonts w:cstheme="minorHAnsi"/>
        </w:rPr>
        <w:t xml:space="preserve"> </w:t>
      </w:r>
      <w:r w:rsidR="00DE3765">
        <w:rPr>
          <w:rFonts w:cstheme="minorHAnsi"/>
        </w:rPr>
        <w:t>My concern now is t</w:t>
      </w:r>
      <w:r w:rsidR="001C1720">
        <w:rPr>
          <w:rFonts w:cstheme="minorHAnsi"/>
        </w:rPr>
        <w:t xml:space="preserve">he </w:t>
      </w:r>
      <w:r w:rsidR="00DE3765">
        <w:rPr>
          <w:rFonts w:cstheme="minorHAnsi"/>
        </w:rPr>
        <w:t>two</w:t>
      </w:r>
      <w:r w:rsidR="001C1720">
        <w:rPr>
          <w:rFonts w:cstheme="minorHAnsi"/>
        </w:rPr>
        <w:t xml:space="preserve"> vacant lots are being mowed through the </w:t>
      </w:r>
      <w:r w:rsidR="00DE3765">
        <w:rPr>
          <w:rFonts w:cstheme="minorHAnsi"/>
        </w:rPr>
        <w:t>drainage area. The gentleman that’s building a house on the corner, the sil</w:t>
      </w:r>
      <w:r w:rsidR="009E6787">
        <w:rPr>
          <w:rFonts w:cstheme="minorHAnsi"/>
        </w:rPr>
        <w:t>t</w:t>
      </w:r>
      <w:r w:rsidR="00DE3765">
        <w:rPr>
          <w:rFonts w:cstheme="minorHAnsi"/>
        </w:rPr>
        <w:t xml:space="preserve"> fence has fallen down.</w:t>
      </w:r>
      <w:r w:rsidR="00640C7C">
        <w:rPr>
          <w:rFonts w:cstheme="minorHAnsi"/>
        </w:rPr>
        <w:t xml:space="preserve"> </w:t>
      </w:r>
      <w:r w:rsidR="001C1720">
        <w:rPr>
          <w:rFonts w:cstheme="minorHAnsi"/>
        </w:rPr>
        <w:t>The area needs to be m</w:t>
      </w:r>
      <w:r w:rsidR="00DE3765">
        <w:rPr>
          <w:rFonts w:cstheme="minorHAnsi"/>
        </w:rPr>
        <w:t>o</w:t>
      </w:r>
      <w:r w:rsidR="001C1720">
        <w:rPr>
          <w:rFonts w:cstheme="minorHAnsi"/>
        </w:rPr>
        <w:t xml:space="preserve">wed so the water can run. </w:t>
      </w:r>
      <w:r w:rsidR="00DE3765">
        <w:rPr>
          <w:rFonts w:cstheme="minorHAnsi"/>
        </w:rPr>
        <w:t>Also, one quick question: h</w:t>
      </w:r>
      <w:r w:rsidR="00E750DA">
        <w:rPr>
          <w:rFonts w:cstheme="minorHAnsi"/>
        </w:rPr>
        <w:t xml:space="preserve">ow long is this permit good for? Because it’s been a year </w:t>
      </w:r>
      <w:r w:rsidR="00DE3765">
        <w:rPr>
          <w:rFonts w:cstheme="minorHAnsi"/>
        </w:rPr>
        <w:t>that they have been building that</w:t>
      </w:r>
      <w:r w:rsidR="00640C7C">
        <w:rPr>
          <w:rFonts w:cstheme="minorHAnsi"/>
        </w:rPr>
        <w:t>.</w:t>
      </w:r>
      <w:r w:rsidR="00DF3C37">
        <w:rPr>
          <w:rFonts w:cstheme="minorHAnsi"/>
        </w:rPr>
        <w:t xml:space="preserve"> I would appreciate you addressing this concern so the water can flow where it</w:t>
      </w:r>
      <w:r w:rsidR="00DE3765">
        <w:rPr>
          <w:rFonts w:cstheme="minorHAnsi"/>
        </w:rPr>
        <w:t xml:space="preserve">’s supposed to. </w:t>
      </w:r>
    </w:p>
    <w:p w14:paraId="7E5F866F" w14:textId="67E6B3DC" w:rsidR="00B32617" w:rsidRPr="00F741BC" w:rsidRDefault="00B32617" w:rsidP="006A26A8">
      <w:pPr>
        <w:pStyle w:val="NoSpacing"/>
        <w:rPr>
          <w:rFonts w:cstheme="minorHAnsi"/>
          <w:b/>
          <w:bCs/>
        </w:rPr>
      </w:pPr>
      <w:r>
        <w:rPr>
          <w:rFonts w:cstheme="minorHAnsi"/>
          <w:b/>
          <w:bCs/>
        </w:rPr>
        <w:tab/>
      </w:r>
      <w:r>
        <w:rPr>
          <w:rFonts w:cstheme="minorHAnsi"/>
          <w:b/>
          <w:bCs/>
        </w:rPr>
        <w:tab/>
      </w:r>
    </w:p>
    <w:p w14:paraId="1AA6C44B" w14:textId="7BE0E578" w:rsidR="00B32617" w:rsidRPr="00442B35" w:rsidRDefault="00442B35" w:rsidP="006A26A8">
      <w:pPr>
        <w:pStyle w:val="NoSpacing"/>
        <w:rPr>
          <w:rFonts w:cstheme="minorHAnsi"/>
          <w:b/>
          <w:bCs/>
          <w:u w:val="single"/>
        </w:rPr>
      </w:pPr>
      <w:r w:rsidRPr="00442B35">
        <w:rPr>
          <w:rFonts w:cstheme="minorHAnsi"/>
          <w:b/>
          <w:bCs/>
          <w:u w:val="single"/>
        </w:rPr>
        <w:t>UNFINISHED BUSINESS</w:t>
      </w:r>
    </w:p>
    <w:p w14:paraId="5BF9B5AC" w14:textId="77777777" w:rsidR="00777677" w:rsidRDefault="00777677" w:rsidP="006A26A8">
      <w:pPr>
        <w:pStyle w:val="NoSpacing"/>
        <w:rPr>
          <w:rFonts w:cstheme="minorHAnsi"/>
          <w:b/>
          <w:bCs/>
        </w:rPr>
      </w:pPr>
    </w:p>
    <w:p w14:paraId="2DB4D910" w14:textId="48B37AD1" w:rsidR="00B32617" w:rsidRDefault="00F741BC" w:rsidP="00B6701F">
      <w:pPr>
        <w:pStyle w:val="NoSpacing"/>
        <w:numPr>
          <w:ilvl w:val="0"/>
          <w:numId w:val="24"/>
        </w:numPr>
        <w:rPr>
          <w:b/>
          <w:bCs/>
        </w:rPr>
      </w:pPr>
      <w:r>
        <w:rPr>
          <w:b/>
          <w:bCs/>
        </w:rPr>
        <w:t>Request to Harbor Chickens – 824 S Main St</w:t>
      </w:r>
    </w:p>
    <w:p w14:paraId="27F3A2A6" w14:textId="77777777" w:rsidR="00B6701F" w:rsidRDefault="00B6701F" w:rsidP="00B6701F">
      <w:pPr>
        <w:pStyle w:val="NoSpacing"/>
        <w:rPr>
          <w:b/>
          <w:bCs/>
        </w:rPr>
      </w:pPr>
    </w:p>
    <w:p w14:paraId="0216C215" w14:textId="3274FDD6" w:rsidR="00B6701F" w:rsidRDefault="00B6701F" w:rsidP="00B6701F">
      <w:pPr>
        <w:pStyle w:val="NoSpacing"/>
      </w:pPr>
      <w:r>
        <w:t xml:space="preserve">Andrea Bouille </w:t>
      </w:r>
      <w:r w:rsidR="00EC1DAD">
        <w:t>–</w:t>
      </w:r>
      <w:r w:rsidR="00AF11BD">
        <w:t xml:space="preserve"> </w:t>
      </w:r>
      <w:r w:rsidR="00EC1DAD">
        <w:t xml:space="preserve">I was raised learning how to jar and take care of animals. </w:t>
      </w:r>
      <w:r w:rsidR="005756B8">
        <w:t xml:space="preserve">I think it would be a great opportunity for my kids. I was looking into California white hens. They are docile and </w:t>
      </w:r>
      <w:r w:rsidR="004D4ADD">
        <w:t>quiet</w:t>
      </w:r>
      <w:r w:rsidR="005756B8">
        <w:t xml:space="preserve">. </w:t>
      </w:r>
      <w:r w:rsidR="004D4ADD">
        <w:t xml:space="preserve">I don’t want to bother any of my neighbors, I just want to give the same opportunity to my kids that </w:t>
      </w:r>
      <w:r w:rsidR="00A36617">
        <w:t>I had growing up.</w:t>
      </w:r>
    </w:p>
    <w:p w14:paraId="331036EA" w14:textId="77777777" w:rsidR="00A36617" w:rsidRDefault="00A36617" w:rsidP="00B6701F">
      <w:pPr>
        <w:pStyle w:val="NoSpacing"/>
      </w:pPr>
    </w:p>
    <w:p w14:paraId="3A250004" w14:textId="1EC96E5B" w:rsidR="00A36617" w:rsidRDefault="00A36617" w:rsidP="00B6701F">
      <w:pPr>
        <w:pStyle w:val="NoSpacing"/>
      </w:pPr>
      <w:r>
        <w:t xml:space="preserve">Mayor Adams – one of the concerns from the last meeting was that it was a smaller lot. </w:t>
      </w:r>
      <w:r w:rsidR="00AF11BD">
        <w:t>You’re</w:t>
      </w:r>
      <w:r>
        <w:t xml:space="preserve"> looking to put it </w:t>
      </w:r>
      <w:r w:rsidR="00AF11BD">
        <w:t>in</w:t>
      </w:r>
      <w:r>
        <w:t xml:space="preserve"> the backyard</w:t>
      </w:r>
      <w:r w:rsidR="00AF11BD">
        <w:t>?</w:t>
      </w:r>
    </w:p>
    <w:p w14:paraId="4BD463AA" w14:textId="77777777" w:rsidR="002C1ED5" w:rsidRDefault="002C1ED5" w:rsidP="00B6701F">
      <w:pPr>
        <w:pStyle w:val="NoSpacing"/>
      </w:pPr>
    </w:p>
    <w:p w14:paraId="5E68482A" w14:textId="49F2238D" w:rsidR="002C1ED5" w:rsidRDefault="002C1ED5" w:rsidP="00B6701F">
      <w:pPr>
        <w:pStyle w:val="NoSpacing"/>
      </w:pPr>
      <w:r>
        <w:t xml:space="preserve">Andrea </w:t>
      </w:r>
      <w:r w:rsidR="00AF11BD">
        <w:t xml:space="preserve">Bouille </w:t>
      </w:r>
      <w:r>
        <w:t xml:space="preserve">– my idea was to put it back </w:t>
      </w:r>
      <w:r w:rsidR="00AF11BD">
        <w:t>b</w:t>
      </w:r>
      <w:r>
        <w:t xml:space="preserve">y the shed so it was away from my neighbors, it’s by the tree and has blockage from the sun </w:t>
      </w:r>
      <w:r w:rsidR="0027253D">
        <w:t>and from any wind blowing any of the debris</w:t>
      </w:r>
      <w:r w:rsidR="00AF11BD">
        <w:t xml:space="preserve"> into my neighbor’s yard</w:t>
      </w:r>
      <w:r w:rsidR="0027253D">
        <w:t xml:space="preserve">. </w:t>
      </w:r>
    </w:p>
    <w:p w14:paraId="6A3AD102" w14:textId="77777777" w:rsidR="0027253D" w:rsidRDefault="0027253D" w:rsidP="00B6701F">
      <w:pPr>
        <w:pStyle w:val="NoSpacing"/>
      </w:pPr>
    </w:p>
    <w:p w14:paraId="2753047A" w14:textId="25DFFED9" w:rsidR="0027253D" w:rsidRDefault="00AF11BD" w:rsidP="00B6701F">
      <w:pPr>
        <w:pStyle w:val="NoSpacing"/>
      </w:pPr>
      <w:r>
        <w:t xml:space="preserve">Trustee </w:t>
      </w:r>
      <w:r w:rsidR="0027253D">
        <w:t xml:space="preserve">Koliwasky – we had quite a few of your neighbors that voiced their opinions and weren’t happy about the request. You’re asking about this variance, but we also </w:t>
      </w:r>
      <w:r>
        <w:t>have</w:t>
      </w:r>
      <w:r w:rsidR="0027253D">
        <w:t xml:space="preserve"> to keep the residents happy. I’m also concerned about the size of the lot</w:t>
      </w:r>
      <w:r>
        <w:t>, it’s a smaller yard.</w:t>
      </w:r>
    </w:p>
    <w:p w14:paraId="73F8871F" w14:textId="77777777" w:rsidR="0027253D" w:rsidRDefault="0027253D" w:rsidP="00B6701F">
      <w:pPr>
        <w:pStyle w:val="NoSpacing"/>
      </w:pPr>
    </w:p>
    <w:p w14:paraId="4EB96D30" w14:textId="31DAB321" w:rsidR="00146830" w:rsidRDefault="00142954" w:rsidP="00B6701F">
      <w:pPr>
        <w:pStyle w:val="NoSpacing"/>
      </w:pPr>
      <w:r>
        <w:t>Andrea</w:t>
      </w:r>
      <w:r w:rsidR="00AF11BD">
        <w:t xml:space="preserve"> Bouille</w:t>
      </w:r>
      <w:r>
        <w:t xml:space="preserve"> – one good thing about chickens is </w:t>
      </w:r>
      <w:r w:rsidR="00AF11BD">
        <w:t>the smell of their</w:t>
      </w:r>
      <w:r>
        <w:t xml:space="preserve"> urine </w:t>
      </w:r>
      <w:r w:rsidR="00AF11BD">
        <w:t xml:space="preserve">(which we can’t smell) has toxins that </w:t>
      </w:r>
      <w:r>
        <w:t xml:space="preserve">repels skunks and </w:t>
      </w:r>
      <w:r w:rsidR="00AF11BD">
        <w:t>racoons.</w:t>
      </w:r>
      <w:r>
        <w:t xml:space="preserve"> It would be a fenced in enclosure. The chickens would have their own secluded </w:t>
      </w:r>
      <w:r w:rsidR="00146830">
        <w:t xml:space="preserve">area. I did look into some preventative measures as well like alarms </w:t>
      </w:r>
      <w:r w:rsidR="00F87E35">
        <w:t xml:space="preserve">and sensors that help repel predators. </w:t>
      </w:r>
    </w:p>
    <w:p w14:paraId="455EF31A" w14:textId="77777777" w:rsidR="00F87E35" w:rsidRDefault="00F87E35" w:rsidP="00B6701F">
      <w:pPr>
        <w:pStyle w:val="NoSpacing"/>
      </w:pPr>
    </w:p>
    <w:p w14:paraId="343BD99D" w14:textId="4D3ACDD6" w:rsidR="007025DE" w:rsidRDefault="00020CD1" w:rsidP="00B6701F">
      <w:pPr>
        <w:pStyle w:val="NoSpacing"/>
      </w:pPr>
      <w:r>
        <w:t xml:space="preserve">Trustee </w:t>
      </w:r>
      <w:r w:rsidR="00F87E35">
        <w:t xml:space="preserve">Finefrock – </w:t>
      </w:r>
      <w:r w:rsidR="006751F3">
        <w:t xml:space="preserve">her property is as big as or bigger than the property </w:t>
      </w:r>
      <w:r w:rsidR="0076185F">
        <w:t xml:space="preserve">in </w:t>
      </w:r>
      <w:r w:rsidR="00710C07">
        <w:t>presidential</w:t>
      </w:r>
      <w:r w:rsidR="0076185F">
        <w:t xml:space="preserve"> </w:t>
      </w:r>
      <w:r w:rsidR="00640C7C">
        <w:t>e</w:t>
      </w:r>
      <w:r w:rsidR="0076185F">
        <w:t>states that this Board approved a chicken coop for with neighbors opposing that chicken coop, yet they approved it. So, I think we need to be careful about picking and choosing who can and cannot have chicken coops.</w:t>
      </w:r>
    </w:p>
    <w:p w14:paraId="7A897D35" w14:textId="77777777" w:rsidR="0076185F" w:rsidRDefault="0076185F" w:rsidP="00B6701F">
      <w:pPr>
        <w:pStyle w:val="NoSpacing"/>
      </w:pPr>
    </w:p>
    <w:p w14:paraId="76D7A40B" w14:textId="3CA94DDE" w:rsidR="007025DE" w:rsidRDefault="0076185F" w:rsidP="00B6701F">
      <w:pPr>
        <w:pStyle w:val="NoSpacing"/>
      </w:pPr>
      <w:r>
        <w:lastRenderedPageBreak/>
        <w:t xml:space="preserve">Jessica </w:t>
      </w:r>
      <w:r w:rsidR="00485ECD">
        <w:t>Daivs – I live next door at 820, I have been living here for 7 years</w:t>
      </w:r>
      <w:r>
        <w:t>.</w:t>
      </w:r>
      <w:r w:rsidR="00485ECD">
        <w:t xml:space="preserve"> I think the </w:t>
      </w:r>
      <w:r>
        <w:t>countryside</w:t>
      </w:r>
      <w:r w:rsidR="00485ECD">
        <w:t xml:space="preserve"> would be better </w:t>
      </w:r>
      <w:r w:rsidR="00990C81">
        <w:t xml:space="preserve">for raising chickens. </w:t>
      </w:r>
      <w:r>
        <w:t xml:space="preserve">I have a grandchild and a dog who I don’t want around that. </w:t>
      </w:r>
      <w:r w:rsidR="00990C81">
        <w:t xml:space="preserve">Sometimes </w:t>
      </w:r>
      <w:r>
        <w:t>she’s</w:t>
      </w:r>
      <w:r w:rsidR="00990C81">
        <w:t xml:space="preserve"> gone over night or over the weekend, who would watch the chickens? I work remotely, I’m worried about the noises</w:t>
      </w:r>
      <w:r>
        <w:t>, the smells,</w:t>
      </w:r>
      <w:r w:rsidR="00990C81">
        <w:t xml:space="preserve"> and the sounds. </w:t>
      </w:r>
    </w:p>
    <w:p w14:paraId="29E1F6AF" w14:textId="77777777" w:rsidR="00742704" w:rsidRDefault="00742704" w:rsidP="00B6701F">
      <w:pPr>
        <w:pStyle w:val="NoSpacing"/>
      </w:pPr>
    </w:p>
    <w:p w14:paraId="01B61D60" w14:textId="63F77570" w:rsidR="00742704" w:rsidRDefault="00742704" w:rsidP="00B6701F">
      <w:pPr>
        <w:pStyle w:val="NoSpacing"/>
      </w:pPr>
      <w:r>
        <w:t xml:space="preserve">Mayor Adams – I want to bring the Board’s attention to number 5 on the resolution about the applicant </w:t>
      </w:r>
      <w:r w:rsidR="0076185F">
        <w:t xml:space="preserve">being </w:t>
      </w:r>
      <w:r>
        <w:t>subject to future review by this Board and permission can be revoked if warranted.</w:t>
      </w:r>
      <w:r w:rsidR="0083046F">
        <w:t xml:space="preserve"> </w:t>
      </w:r>
    </w:p>
    <w:p w14:paraId="1E179797" w14:textId="77777777" w:rsidR="00F741BC" w:rsidRDefault="00F741BC" w:rsidP="006A26A8">
      <w:pPr>
        <w:pStyle w:val="NoSpacing"/>
        <w:rPr>
          <w:b/>
          <w:bCs/>
        </w:rPr>
      </w:pPr>
    </w:p>
    <w:p w14:paraId="504C7571" w14:textId="623785A5" w:rsidR="00963E98" w:rsidRDefault="00963E98" w:rsidP="00DA2107">
      <w:pPr>
        <w:pStyle w:val="NoSpacing"/>
      </w:pPr>
      <w:r>
        <w:t xml:space="preserve">Resolution by </w:t>
      </w:r>
      <w:r w:rsidR="00E55428">
        <w:t>Deputy Mayor Goodwin</w:t>
      </w:r>
      <w:r>
        <w:t xml:space="preserve">, seconded by Trustee </w:t>
      </w:r>
      <w:r w:rsidR="00E55428">
        <w:t>Finefrock</w:t>
      </w:r>
    </w:p>
    <w:p w14:paraId="3C4C955B" w14:textId="77777777" w:rsidR="00DA2107" w:rsidRPr="004C5D39" w:rsidRDefault="00DA2107" w:rsidP="00DA2107">
      <w:pPr>
        <w:pStyle w:val="NoSpacing"/>
      </w:pPr>
    </w:p>
    <w:p w14:paraId="20425AD3" w14:textId="77777777" w:rsidR="00963E98" w:rsidRPr="00F25DFF" w:rsidRDefault="00963E98" w:rsidP="00DA2107">
      <w:pPr>
        <w:pStyle w:val="NoSpacing"/>
      </w:pPr>
      <w:r w:rsidRPr="00F25DFF">
        <w:t xml:space="preserve">WHEREAS, </w:t>
      </w:r>
      <w:r>
        <w:t>Andrea Bouille</w:t>
      </w:r>
      <w:r w:rsidRPr="00F25DFF">
        <w:t xml:space="preserve"> of </w:t>
      </w:r>
      <w:r>
        <w:t>824 S Main St</w:t>
      </w:r>
      <w:r w:rsidRPr="00F25DFF">
        <w:t xml:space="preserve">. has applied for approval under the Village’s Animal Control Law for permission to harbor </w:t>
      </w:r>
      <w:r>
        <w:t>chickens</w:t>
      </w:r>
      <w:r w:rsidRPr="00F25DFF">
        <w:t>, and</w:t>
      </w:r>
    </w:p>
    <w:p w14:paraId="2CA32446" w14:textId="77777777" w:rsidR="00963E98" w:rsidRPr="00F25DFF" w:rsidRDefault="00963E98" w:rsidP="00963E98">
      <w:pPr>
        <w:pStyle w:val="NoSpacing"/>
        <w:rPr>
          <w:rFonts w:cstheme="minorHAnsi"/>
        </w:rPr>
      </w:pPr>
    </w:p>
    <w:p w14:paraId="09B3602F" w14:textId="0B36A35C" w:rsidR="00963E98" w:rsidRPr="00F25DFF" w:rsidRDefault="00963E98" w:rsidP="00963E98">
      <w:pPr>
        <w:pStyle w:val="NoSpacing"/>
        <w:rPr>
          <w:rFonts w:cstheme="minorHAnsi"/>
        </w:rPr>
      </w:pPr>
      <w:r w:rsidRPr="00F25DFF">
        <w:rPr>
          <w:rFonts w:cstheme="minorHAnsi"/>
        </w:rPr>
        <w:t xml:space="preserve">WHEREAS, this Board has reviewed </w:t>
      </w:r>
      <w:r w:rsidR="005A184F">
        <w:rPr>
          <w:rFonts w:cstheme="minorHAnsi"/>
        </w:rPr>
        <w:t>her</w:t>
      </w:r>
      <w:r w:rsidRPr="00F25DFF">
        <w:rPr>
          <w:rFonts w:cstheme="minorHAnsi"/>
        </w:rPr>
        <w:t xml:space="preserve"> request and advised the applicant that should it grant approval for the applicant such permission is revocable on circumstances as are outlined in Article 80 and Local Law #6 of 2005, and</w:t>
      </w:r>
    </w:p>
    <w:p w14:paraId="417D9AE1" w14:textId="77777777" w:rsidR="00963E98" w:rsidRPr="00F25DFF" w:rsidRDefault="00963E98" w:rsidP="00963E98">
      <w:pPr>
        <w:pStyle w:val="NoSpacing"/>
        <w:rPr>
          <w:rFonts w:cstheme="minorHAnsi"/>
        </w:rPr>
      </w:pPr>
    </w:p>
    <w:p w14:paraId="0AAB7F3C" w14:textId="4EE0A8DE" w:rsidR="00963E98" w:rsidRPr="00F25DFF" w:rsidRDefault="00963E98" w:rsidP="00963E98">
      <w:pPr>
        <w:pStyle w:val="NoSpacing"/>
        <w:rPr>
          <w:rFonts w:cstheme="minorHAnsi"/>
        </w:rPr>
      </w:pPr>
      <w:r w:rsidRPr="00F25DFF">
        <w:rPr>
          <w:rFonts w:cstheme="minorHAnsi"/>
        </w:rPr>
        <w:t xml:space="preserve">WHEREAS, the applicant has indicated that </w:t>
      </w:r>
      <w:r w:rsidR="005A184F">
        <w:rPr>
          <w:rFonts w:cstheme="minorHAnsi"/>
        </w:rPr>
        <w:t>she has</w:t>
      </w:r>
      <w:r w:rsidRPr="00F25DFF">
        <w:rPr>
          <w:rFonts w:cstheme="minorHAnsi"/>
        </w:rPr>
        <w:t xml:space="preserve"> no intention and will not harbor roosters or operate a commercial enterprise from that location.</w:t>
      </w:r>
    </w:p>
    <w:p w14:paraId="703CDDF0" w14:textId="77777777" w:rsidR="00963E98" w:rsidRPr="00F25DFF" w:rsidRDefault="00963E98" w:rsidP="00963E98">
      <w:pPr>
        <w:pStyle w:val="NoSpacing"/>
        <w:rPr>
          <w:rFonts w:cstheme="minorHAnsi"/>
        </w:rPr>
      </w:pPr>
    </w:p>
    <w:p w14:paraId="6A1B226B" w14:textId="77777777" w:rsidR="00963E98" w:rsidRPr="00F25DFF" w:rsidRDefault="00963E98" w:rsidP="00963E98">
      <w:pPr>
        <w:pStyle w:val="NoSpacing"/>
        <w:rPr>
          <w:rFonts w:cstheme="minorHAnsi"/>
        </w:rPr>
      </w:pPr>
      <w:r w:rsidRPr="00F25DFF">
        <w:rPr>
          <w:rFonts w:cstheme="minorHAnsi"/>
        </w:rPr>
        <w:t>NOW THEREFO</w:t>
      </w:r>
      <w:r>
        <w:rPr>
          <w:rFonts w:cstheme="minorHAnsi"/>
        </w:rPr>
        <w:t>RE</w:t>
      </w:r>
      <w:r w:rsidRPr="00F25DFF">
        <w:rPr>
          <w:rFonts w:cstheme="minorHAnsi"/>
        </w:rPr>
        <w:t xml:space="preserve"> BE IT RESOLVED, that the applicant is granted approval per the following conditions:</w:t>
      </w:r>
    </w:p>
    <w:p w14:paraId="2E0441CF" w14:textId="77777777" w:rsidR="00963E98" w:rsidRPr="00F25DFF" w:rsidRDefault="00963E98" w:rsidP="00963E98">
      <w:pPr>
        <w:pStyle w:val="NoSpacing"/>
        <w:rPr>
          <w:rFonts w:cstheme="minorHAnsi"/>
        </w:rPr>
      </w:pPr>
    </w:p>
    <w:p w14:paraId="745D5AFE" w14:textId="77777777" w:rsidR="00963E98" w:rsidRPr="00F25DFF" w:rsidRDefault="00963E98" w:rsidP="00963E98">
      <w:pPr>
        <w:pStyle w:val="NoSpacing"/>
        <w:rPr>
          <w:rFonts w:cstheme="minorHAnsi"/>
        </w:rPr>
      </w:pPr>
      <w:r w:rsidRPr="00F25DFF">
        <w:rPr>
          <w:rFonts w:cstheme="minorHAnsi"/>
        </w:rPr>
        <w:t>1)</w:t>
      </w:r>
      <w:r w:rsidRPr="00F25DFF">
        <w:rPr>
          <w:rFonts w:cstheme="minorHAnsi"/>
        </w:rPr>
        <w:tab/>
        <w:t>no roosters will be harbored or maintained at the site</w:t>
      </w:r>
    </w:p>
    <w:p w14:paraId="3C78B657" w14:textId="77777777" w:rsidR="00963E98" w:rsidRPr="00F25DFF" w:rsidRDefault="00963E98" w:rsidP="00963E98">
      <w:pPr>
        <w:pStyle w:val="NoSpacing"/>
        <w:rPr>
          <w:rFonts w:cstheme="minorHAnsi"/>
        </w:rPr>
      </w:pPr>
      <w:r w:rsidRPr="00F25DFF">
        <w:rPr>
          <w:rFonts w:cstheme="minorHAnsi"/>
        </w:rPr>
        <w:t>2)</w:t>
      </w:r>
      <w:r w:rsidRPr="00F25DFF">
        <w:rPr>
          <w:rFonts w:cstheme="minorHAnsi"/>
        </w:rPr>
        <w:tab/>
        <w:t>no more than 6 hens shall be harbored or raised at the location</w:t>
      </w:r>
    </w:p>
    <w:p w14:paraId="7DF7E904" w14:textId="77777777" w:rsidR="00963E98" w:rsidRPr="00F25DFF" w:rsidRDefault="00963E98" w:rsidP="00963E98">
      <w:pPr>
        <w:pStyle w:val="NoSpacing"/>
        <w:rPr>
          <w:rFonts w:cstheme="minorHAnsi"/>
        </w:rPr>
      </w:pPr>
      <w:r w:rsidRPr="00F25DFF">
        <w:rPr>
          <w:rFonts w:cstheme="minorHAnsi"/>
        </w:rPr>
        <w:t>3)</w:t>
      </w:r>
      <w:r w:rsidRPr="00F25DFF">
        <w:rPr>
          <w:rFonts w:cstheme="minorHAnsi"/>
        </w:rPr>
        <w:tab/>
      </w:r>
      <w:r>
        <w:rPr>
          <w:rFonts w:cstheme="minorHAnsi"/>
        </w:rPr>
        <w:t xml:space="preserve">the </w:t>
      </w:r>
      <w:r w:rsidRPr="00F25DFF">
        <w:rPr>
          <w:rFonts w:cstheme="minorHAnsi"/>
        </w:rPr>
        <w:t>enterprise shall not be operated as a commercial venture</w:t>
      </w:r>
    </w:p>
    <w:p w14:paraId="2AB32E3F" w14:textId="77777777" w:rsidR="00963E98" w:rsidRPr="00F25DFF" w:rsidRDefault="00963E98" w:rsidP="00963E98">
      <w:pPr>
        <w:pStyle w:val="NoSpacing"/>
        <w:rPr>
          <w:rFonts w:cstheme="minorHAnsi"/>
        </w:rPr>
      </w:pPr>
      <w:r w:rsidRPr="00F25DFF">
        <w:rPr>
          <w:rFonts w:cstheme="minorHAnsi"/>
        </w:rPr>
        <w:t>4)</w:t>
      </w:r>
      <w:r w:rsidRPr="00F25DFF">
        <w:rPr>
          <w:rFonts w:cstheme="minorHAnsi"/>
        </w:rPr>
        <w:tab/>
      </w:r>
      <w:r>
        <w:rPr>
          <w:rFonts w:cstheme="minorHAnsi"/>
        </w:rPr>
        <w:t xml:space="preserve">the </w:t>
      </w:r>
      <w:r w:rsidRPr="00F25DFF">
        <w:rPr>
          <w:rFonts w:cstheme="minorHAnsi"/>
        </w:rPr>
        <w:t>coop will be placed on site at the location indicated on the survey provided</w:t>
      </w:r>
    </w:p>
    <w:p w14:paraId="37020107" w14:textId="77777777" w:rsidR="00963E98" w:rsidRDefault="00963E98" w:rsidP="00963E98">
      <w:pPr>
        <w:pStyle w:val="NoSpacing"/>
        <w:ind w:left="720" w:hanging="720"/>
        <w:rPr>
          <w:rFonts w:cstheme="minorHAnsi"/>
        </w:rPr>
      </w:pPr>
      <w:r w:rsidRPr="00F25DFF">
        <w:rPr>
          <w:rFonts w:cstheme="minorHAnsi"/>
        </w:rPr>
        <w:t>5)</w:t>
      </w:r>
      <w:r w:rsidRPr="00F25DFF">
        <w:rPr>
          <w:rFonts w:cstheme="minorHAnsi"/>
        </w:rPr>
        <w:tab/>
      </w:r>
      <w:r>
        <w:rPr>
          <w:rFonts w:cstheme="minorHAnsi"/>
        </w:rPr>
        <w:t xml:space="preserve">the </w:t>
      </w:r>
      <w:r w:rsidRPr="00F25DFF">
        <w:rPr>
          <w:rFonts w:cstheme="minorHAnsi"/>
        </w:rPr>
        <w:t>applicant is subject to future review by this Board and permission can be revoked if warranted.</w:t>
      </w:r>
    </w:p>
    <w:p w14:paraId="62EE30B9" w14:textId="77777777" w:rsidR="00963E98" w:rsidRDefault="00963E98" w:rsidP="00963E98">
      <w:pPr>
        <w:pStyle w:val="NoSpacing"/>
        <w:ind w:left="720" w:hanging="720"/>
        <w:rPr>
          <w:rFonts w:cstheme="minorHAnsi"/>
        </w:rPr>
      </w:pPr>
    </w:p>
    <w:p w14:paraId="66D01879" w14:textId="77777777" w:rsidR="00963E98" w:rsidRDefault="00963E98" w:rsidP="00963E98">
      <w:pPr>
        <w:pStyle w:val="NoSpacing"/>
        <w:ind w:left="720" w:hanging="720"/>
        <w:rPr>
          <w:rFonts w:cstheme="minorHAnsi"/>
        </w:rPr>
      </w:pPr>
      <w:r>
        <w:rPr>
          <w:rFonts w:cstheme="minorHAnsi"/>
        </w:rPr>
        <w:t>Roll Call Vote:</w:t>
      </w:r>
    </w:p>
    <w:p w14:paraId="62B34F95" w14:textId="77777777" w:rsidR="00E55428" w:rsidRDefault="00E55428" w:rsidP="00963E98">
      <w:pPr>
        <w:pStyle w:val="NoSpacing"/>
        <w:ind w:left="720" w:hanging="720"/>
        <w:rPr>
          <w:rFonts w:cstheme="minorHAnsi"/>
        </w:rPr>
      </w:pPr>
    </w:p>
    <w:p w14:paraId="1229760C" w14:textId="77777777" w:rsidR="00E55428" w:rsidRDefault="00E55428" w:rsidP="00E55428">
      <w:pPr>
        <w:pStyle w:val="NoSpacing"/>
      </w:pPr>
      <w:r>
        <w:t>Deputy Mayor Goodwin: Aye</w:t>
      </w:r>
    </w:p>
    <w:p w14:paraId="5BA26D7E" w14:textId="77777777" w:rsidR="00E55428" w:rsidRDefault="00E55428" w:rsidP="00E55428">
      <w:pPr>
        <w:pStyle w:val="NoSpacing"/>
      </w:pPr>
      <w:r>
        <w:t>Trustee Gross: Aye</w:t>
      </w:r>
    </w:p>
    <w:p w14:paraId="014F7164" w14:textId="71B2AB36" w:rsidR="00E55428" w:rsidRDefault="00E55428" w:rsidP="00E55428">
      <w:pPr>
        <w:pStyle w:val="NoSpacing"/>
      </w:pPr>
      <w:r>
        <w:t>Trustee Koliwasky: NO</w:t>
      </w:r>
    </w:p>
    <w:p w14:paraId="5FBDAB0B" w14:textId="77777777" w:rsidR="00E55428" w:rsidRDefault="00E55428" w:rsidP="00E55428">
      <w:pPr>
        <w:pStyle w:val="NoSpacing"/>
      </w:pPr>
      <w:r>
        <w:t>Trustee Finefrock: Aye</w:t>
      </w:r>
    </w:p>
    <w:p w14:paraId="0A57BB2A" w14:textId="77777777" w:rsidR="00E55428" w:rsidRPr="002D59F5" w:rsidRDefault="00E55428" w:rsidP="00E55428">
      <w:pPr>
        <w:pStyle w:val="NoSpacing"/>
      </w:pPr>
      <w:r>
        <w:t>Mayor Adams: Aye</w:t>
      </w:r>
    </w:p>
    <w:p w14:paraId="52E0805E" w14:textId="77777777" w:rsidR="00F741BC" w:rsidRDefault="00F741BC" w:rsidP="006A26A8">
      <w:pPr>
        <w:pStyle w:val="NoSpacing"/>
        <w:rPr>
          <w:rFonts w:cstheme="minorHAnsi"/>
          <w:b/>
          <w:bCs/>
        </w:rPr>
      </w:pPr>
    </w:p>
    <w:p w14:paraId="7E014195" w14:textId="28624087" w:rsidR="00B32617" w:rsidRPr="00E55428" w:rsidRDefault="00E55428" w:rsidP="006A26A8">
      <w:pPr>
        <w:pStyle w:val="NoSpacing"/>
        <w:rPr>
          <w:rFonts w:cstheme="minorHAnsi"/>
          <w:b/>
          <w:bCs/>
          <w:u w:val="single"/>
        </w:rPr>
      </w:pPr>
      <w:r w:rsidRPr="00E55428">
        <w:rPr>
          <w:rFonts w:cstheme="minorHAnsi"/>
          <w:b/>
          <w:bCs/>
          <w:u w:val="single"/>
        </w:rPr>
        <w:t xml:space="preserve">NEW BUSINESS </w:t>
      </w:r>
    </w:p>
    <w:p w14:paraId="4E92565B" w14:textId="77777777" w:rsidR="00963E98" w:rsidRDefault="00963E98" w:rsidP="006A26A8">
      <w:pPr>
        <w:pStyle w:val="NoSpacing"/>
        <w:rPr>
          <w:rFonts w:cstheme="minorHAnsi"/>
          <w:b/>
          <w:bCs/>
        </w:rPr>
      </w:pPr>
    </w:p>
    <w:p w14:paraId="634A87D4" w14:textId="481909B8" w:rsidR="00963E98" w:rsidRDefault="00963E98" w:rsidP="000231E6">
      <w:pPr>
        <w:pStyle w:val="NoSpacing"/>
        <w:numPr>
          <w:ilvl w:val="0"/>
          <w:numId w:val="25"/>
        </w:numPr>
        <w:rPr>
          <w:rFonts w:cstheme="minorHAnsi"/>
          <w:b/>
          <w:bCs/>
        </w:rPr>
      </w:pPr>
      <w:r w:rsidRPr="00963E98">
        <w:rPr>
          <w:rFonts w:cstheme="minorHAnsi"/>
          <w:b/>
          <w:bCs/>
        </w:rPr>
        <w:t>Request to Harbor Chickens – 3197 S Main St</w:t>
      </w:r>
    </w:p>
    <w:p w14:paraId="446A9669" w14:textId="77777777" w:rsidR="000231E6" w:rsidRDefault="000231E6" w:rsidP="000231E6">
      <w:pPr>
        <w:pStyle w:val="NoSpacing"/>
        <w:rPr>
          <w:rFonts w:cstheme="minorHAnsi"/>
          <w:b/>
          <w:bCs/>
        </w:rPr>
      </w:pPr>
    </w:p>
    <w:p w14:paraId="285B2D97" w14:textId="0641E386" w:rsidR="001E56DB" w:rsidRDefault="00E22B6A" w:rsidP="000231E6">
      <w:pPr>
        <w:pStyle w:val="NoSpacing"/>
        <w:rPr>
          <w:rFonts w:cstheme="minorHAnsi"/>
        </w:rPr>
      </w:pPr>
      <w:r>
        <w:rPr>
          <w:rFonts w:cstheme="minorHAnsi"/>
        </w:rPr>
        <w:t xml:space="preserve">Betty Montogomery – we are trying to teach my daughter </w:t>
      </w:r>
      <w:r w:rsidR="004906E0">
        <w:rPr>
          <w:rFonts w:cstheme="minorHAnsi"/>
        </w:rPr>
        <w:t>about raising animals. We are using the chickens for eggs. We had them on Easter</w:t>
      </w:r>
      <w:r w:rsidR="00640C7C">
        <w:rPr>
          <w:rFonts w:cstheme="minorHAnsi"/>
        </w:rPr>
        <w:t>.</w:t>
      </w:r>
      <w:r w:rsidR="004906E0">
        <w:rPr>
          <w:rFonts w:cstheme="minorHAnsi"/>
        </w:rPr>
        <w:t xml:space="preserve"> We already bought a coop and put it on the</w:t>
      </w:r>
      <w:r w:rsidR="009C080A">
        <w:rPr>
          <w:rFonts w:cstheme="minorHAnsi"/>
        </w:rPr>
        <w:t xml:space="preserve"> back of the garage. I didn’t know I needed approval until my son</w:t>
      </w:r>
      <w:r w:rsidR="00E55428">
        <w:rPr>
          <w:rFonts w:cstheme="minorHAnsi"/>
        </w:rPr>
        <w:t>-</w:t>
      </w:r>
      <w:r w:rsidR="009C080A">
        <w:rPr>
          <w:rFonts w:cstheme="minorHAnsi"/>
        </w:rPr>
        <w:t>in</w:t>
      </w:r>
      <w:r w:rsidR="00E55428">
        <w:rPr>
          <w:rFonts w:cstheme="minorHAnsi"/>
        </w:rPr>
        <w:t>-</w:t>
      </w:r>
      <w:r w:rsidR="009C080A">
        <w:rPr>
          <w:rFonts w:cstheme="minorHAnsi"/>
        </w:rPr>
        <w:t xml:space="preserve">law who works in </w:t>
      </w:r>
      <w:r w:rsidR="00710C07">
        <w:rPr>
          <w:rFonts w:cstheme="minorHAnsi"/>
        </w:rPr>
        <w:t>C</w:t>
      </w:r>
      <w:r w:rsidR="009C080A">
        <w:rPr>
          <w:rFonts w:cstheme="minorHAnsi"/>
        </w:rPr>
        <w:t xml:space="preserve">ode </w:t>
      </w:r>
      <w:r w:rsidR="00710C07">
        <w:rPr>
          <w:rFonts w:cstheme="minorHAnsi"/>
        </w:rPr>
        <w:t>E</w:t>
      </w:r>
      <w:r w:rsidR="009C080A">
        <w:rPr>
          <w:rFonts w:cstheme="minorHAnsi"/>
        </w:rPr>
        <w:t xml:space="preserve">nforcement saw the house and said I needed approval. I already got approval from all my neighbors who had no </w:t>
      </w:r>
      <w:r w:rsidR="001E56DB">
        <w:rPr>
          <w:rFonts w:cstheme="minorHAnsi"/>
        </w:rPr>
        <w:t xml:space="preserve">opposition of us having chickens. They are very clean animals. There is no odor or noise. </w:t>
      </w:r>
    </w:p>
    <w:p w14:paraId="3E66C3D1" w14:textId="77777777" w:rsidR="00963E98" w:rsidRDefault="00963E98" w:rsidP="006A26A8">
      <w:pPr>
        <w:pStyle w:val="NoSpacing"/>
        <w:rPr>
          <w:rFonts w:cstheme="minorHAnsi"/>
          <w:b/>
          <w:bCs/>
        </w:rPr>
      </w:pPr>
    </w:p>
    <w:p w14:paraId="1BCF96A5" w14:textId="7B1F1E66" w:rsidR="00963E98" w:rsidRDefault="00963E98" w:rsidP="00DA2107">
      <w:pPr>
        <w:pStyle w:val="NoSpacing"/>
      </w:pPr>
      <w:r>
        <w:t xml:space="preserve">Resolution by Trustee </w:t>
      </w:r>
      <w:r w:rsidR="00644ED5">
        <w:t>Finefrock</w:t>
      </w:r>
      <w:r>
        <w:t xml:space="preserve">, seconded by </w:t>
      </w:r>
      <w:r w:rsidR="00644ED5">
        <w:t>Deputy Mayor Goodwin</w:t>
      </w:r>
    </w:p>
    <w:p w14:paraId="31200B7F" w14:textId="77777777" w:rsidR="00DA2107" w:rsidRPr="004C5D39" w:rsidRDefault="00DA2107" w:rsidP="00DA2107">
      <w:pPr>
        <w:pStyle w:val="NoSpacing"/>
      </w:pPr>
    </w:p>
    <w:p w14:paraId="05D2F4C9" w14:textId="69017143" w:rsidR="00963E98" w:rsidRPr="00F25DFF" w:rsidRDefault="00963E98" w:rsidP="00DA2107">
      <w:pPr>
        <w:pStyle w:val="NoSpacing"/>
      </w:pPr>
      <w:r w:rsidRPr="00F25DFF">
        <w:t xml:space="preserve">WHEREAS, </w:t>
      </w:r>
      <w:r>
        <w:t>Betty Montgomery</w:t>
      </w:r>
      <w:r w:rsidRPr="00F25DFF">
        <w:t xml:space="preserve"> of </w:t>
      </w:r>
      <w:r>
        <w:t>3197 S Main St</w:t>
      </w:r>
      <w:r w:rsidRPr="00F25DFF">
        <w:t xml:space="preserve">. has applied for approval under the Village’s Animal Control Law for permission to harbor </w:t>
      </w:r>
      <w:r>
        <w:t>chickens</w:t>
      </w:r>
      <w:r w:rsidRPr="00F25DFF">
        <w:t>, and</w:t>
      </w:r>
    </w:p>
    <w:p w14:paraId="09058962" w14:textId="77777777" w:rsidR="00963E98" w:rsidRPr="00F25DFF" w:rsidRDefault="00963E98" w:rsidP="00963E98">
      <w:pPr>
        <w:pStyle w:val="NoSpacing"/>
        <w:rPr>
          <w:rFonts w:cstheme="minorHAnsi"/>
        </w:rPr>
      </w:pPr>
    </w:p>
    <w:p w14:paraId="34741738" w14:textId="2DA4D9F9" w:rsidR="00963E98" w:rsidRPr="00F25DFF" w:rsidRDefault="00963E98" w:rsidP="00963E98">
      <w:pPr>
        <w:pStyle w:val="NoSpacing"/>
        <w:rPr>
          <w:rFonts w:cstheme="minorHAnsi"/>
        </w:rPr>
      </w:pPr>
      <w:r w:rsidRPr="00F25DFF">
        <w:rPr>
          <w:rFonts w:cstheme="minorHAnsi"/>
        </w:rPr>
        <w:t xml:space="preserve">WHEREAS, this Board has reviewed </w:t>
      </w:r>
      <w:r w:rsidR="005A184F">
        <w:rPr>
          <w:rFonts w:cstheme="minorHAnsi"/>
        </w:rPr>
        <w:t>her</w:t>
      </w:r>
      <w:r w:rsidRPr="00F25DFF">
        <w:rPr>
          <w:rFonts w:cstheme="minorHAnsi"/>
        </w:rPr>
        <w:t xml:space="preserve"> request and advised the applicant that should it grant approval for the applicant such permission is revocable on circumstances as are outlined in Article 80 and Local Law #6 of 2005, and</w:t>
      </w:r>
    </w:p>
    <w:p w14:paraId="64AB9609" w14:textId="77777777" w:rsidR="00963E98" w:rsidRPr="00F25DFF" w:rsidRDefault="00963E98" w:rsidP="00963E98">
      <w:pPr>
        <w:pStyle w:val="NoSpacing"/>
        <w:rPr>
          <w:rFonts w:cstheme="minorHAnsi"/>
        </w:rPr>
      </w:pPr>
    </w:p>
    <w:p w14:paraId="25A7B72E" w14:textId="1121127A" w:rsidR="00963E98" w:rsidRPr="00F25DFF" w:rsidRDefault="00963E98" w:rsidP="00963E98">
      <w:pPr>
        <w:pStyle w:val="NoSpacing"/>
        <w:rPr>
          <w:rFonts w:cstheme="minorHAnsi"/>
        </w:rPr>
      </w:pPr>
      <w:r w:rsidRPr="00F25DFF">
        <w:rPr>
          <w:rFonts w:cstheme="minorHAnsi"/>
        </w:rPr>
        <w:t xml:space="preserve">WHEREAS, the applicant has indicated that </w:t>
      </w:r>
      <w:r w:rsidR="005A184F">
        <w:rPr>
          <w:rFonts w:cstheme="minorHAnsi"/>
        </w:rPr>
        <w:t>she has</w:t>
      </w:r>
      <w:r w:rsidRPr="00F25DFF">
        <w:rPr>
          <w:rFonts w:cstheme="minorHAnsi"/>
        </w:rPr>
        <w:t xml:space="preserve"> no intention and will not harbor roosters or operate a commercial enterprise from that location.</w:t>
      </w:r>
    </w:p>
    <w:p w14:paraId="2E2B265F" w14:textId="77777777" w:rsidR="00963E98" w:rsidRPr="00F25DFF" w:rsidRDefault="00963E98" w:rsidP="00963E98">
      <w:pPr>
        <w:pStyle w:val="NoSpacing"/>
        <w:rPr>
          <w:rFonts w:cstheme="minorHAnsi"/>
        </w:rPr>
      </w:pPr>
    </w:p>
    <w:p w14:paraId="486BC900" w14:textId="77777777" w:rsidR="00963E98" w:rsidRPr="00F25DFF" w:rsidRDefault="00963E98" w:rsidP="00963E98">
      <w:pPr>
        <w:pStyle w:val="NoSpacing"/>
        <w:rPr>
          <w:rFonts w:cstheme="minorHAnsi"/>
        </w:rPr>
      </w:pPr>
      <w:r w:rsidRPr="00F25DFF">
        <w:rPr>
          <w:rFonts w:cstheme="minorHAnsi"/>
        </w:rPr>
        <w:t>NOW THEREFO</w:t>
      </w:r>
      <w:r>
        <w:rPr>
          <w:rFonts w:cstheme="minorHAnsi"/>
        </w:rPr>
        <w:t>RE</w:t>
      </w:r>
      <w:r w:rsidRPr="00F25DFF">
        <w:rPr>
          <w:rFonts w:cstheme="minorHAnsi"/>
        </w:rPr>
        <w:t xml:space="preserve"> BE IT RESOLVED, that the applicant is granted approval per the following conditions:</w:t>
      </w:r>
    </w:p>
    <w:p w14:paraId="6A0AF192" w14:textId="77777777" w:rsidR="00963E98" w:rsidRPr="00F25DFF" w:rsidRDefault="00963E98" w:rsidP="00963E98">
      <w:pPr>
        <w:pStyle w:val="NoSpacing"/>
        <w:rPr>
          <w:rFonts w:cstheme="minorHAnsi"/>
        </w:rPr>
      </w:pPr>
    </w:p>
    <w:p w14:paraId="40E24F72" w14:textId="77777777" w:rsidR="00963E98" w:rsidRPr="00F25DFF" w:rsidRDefault="00963E98" w:rsidP="00963E98">
      <w:pPr>
        <w:pStyle w:val="NoSpacing"/>
        <w:rPr>
          <w:rFonts w:cstheme="minorHAnsi"/>
        </w:rPr>
      </w:pPr>
      <w:r w:rsidRPr="00F25DFF">
        <w:rPr>
          <w:rFonts w:cstheme="minorHAnsi"/>
        </w:rPr>
        <w:t>1)</w:t>
      </w:r>
      <w:r w:rsidRPr="00F25DFF">
        <w:rPr>
          <w:rFonts w:cstheme="minorHAnsi"/>
        </w:rPr>
        <w:tab/>
        <w:t>no roosters will be harbored or maintained at the site</w:t>
      </w:r>
    </w:p>
    <w:p w14:paraId="450EA759" w14:textId="77777777" w:rsidR="00963E98" w:rsidRPr="00F25DFF" w:rsidRDefault="00963E98" w:rsidP="00963E98">
      <w:pPr>
        <w:pStyle w:val="NoSpacing"/>
        <w:rPr>
          <w:rFonts w:cstheme="minorHAnsi"/>
        </w:rPr>
      </w:pPr>
      <w:r w:rsidRPr="00F25DFF">
        <w:rPr>
          <w:rFonts w:cstheme="minorHAnsi"/>
        </w:rPr>
        <w:t>2)</w:t>
      </w:r>
      <w:r w:rsidRPr="00F25DFF">
        <w:rPr>
          <w:rFonts w:cstheme="minorHAnsi"/>
        </w:rPr>
        <w:tab/>
        <w:t>no more than 6 hens shall be harbored or raised at the location</w:t>
      </w:r>
    </w:p>
    <w:p w14:paraId="5E36E07D" w14:textId="77777777" w:rsidR="00963E98" w:rsidRPr="00F25DFF" w:rsidRDefault="00963E98" w:rsidP="00963E98">
      <w:pPr>
        <w:pStyle w:val="NoSpacing"/>
        <w:rPr>
          <w:rFonts w:cstheme="minorHAnsi"/>
        </w:rPr>
      </w:pPr>
      <w:r w:rsidRPr="00F25DFF">
        <w:rPr>
          <w:rFonts w:cstheme="minorHAnsi"/>
        </w:rPr>
        <w:t>3)</w:t>
      </w:r>
      <w:r w:rsidRPr="00F25DFF">
        <w:rPr>
          <w:rFonts w:cstheme="minorHAnsi"/>
        </w:rPr>
        <w:tab/>
      </w:r>
      <w:r>
        <w:rPr>
          <w:rFonts w:cstheme="minorHAnsi"/>
        </w:rPr>
        <w:t xml:space="preserve">the </w:t>
      </w:r>
      <w:r w:rsidRPr="00F25DFF">
        <w:rPr>
          <w:rFonts w:cstheme="minorHAnsi"/>
        </w:rPr>
        <w:t>enterprise shall not be operated as a commercial venture</w:t>
      </w:r>
    </w:p>
    <w:p w14:paraId="7A4F0F79" w14:textId="77777777" w:rsidR="00963E98" w:rsidRPr="00F25DFF" w:rsidRDefault="00963E98" w:rsidP="00963E98">
      <w:pPr>
        <w:pStyle w:val="NoSpacing"/>
        <w:rPr>
          <w:rFonts w:cstheme="minorHAnsi"/>
        </w:rPr>
      </w:pPr>
      <w:r w:rsidRPr="00F25DFF">
        <w:rPr>
          <w:rFonts w:cstheme="minorHAnsi"/>
        </w:rPr>
        <w:t>4)</w:t>
      </w:r>
      <w:r w:rsidRPr="00F25DFF">
        <w:rPr>
          <w:rFonts w:cstheme="minorHAnsi"/>
        </w:rPr>
        <w:tab/>
      </w:r>
      <w:r>
        <w:rPr>
          <w:rFonts w:cstheme="minorHAnsi"/>
        </w:rPr>
        <w:t xml:space="preserve">the </w:t>
      </w:r>
      <w:r w:rsidRPr="00F25DFF">
        <w:rPr>
          <w:rFonts w:cstheme="minorHAnsi"/>
        </w:rPr>
        <w:t>coop will be placed on site at the location indicated on the survey provided</w:t>
      </w:r>
    </w:p>
    <w:p w14:paraId="46117CA8" w14:textId="77777777" w:rsidR="00963E98" w:rsidRDefault="00963E98" w:rsidP="00963E98">
      <w:pPr>
        <w:pStyle w:val="NoSpacing"/>
        <w:ind w:left="720" w:hanging="720"/>
        <w:rPr>
          <w:rFonts w:cstheme="minorHAnsi"/>
        </w:rPr>
      </w:pPr>
      <w:r w:rsidRPr="00F25DFF">
        <w:rPr>
          <w:rFonts w:cstheme="minorHAnsi"/>
        </w:rPr>
        <w:t>5)</w:t>
      </w:r>
      <w:r w:rsidRPr="00F25DFF">
        <w:rPr>
          <w:rFonts w:cstheme="minorHAnsi"/>
        </w:rPr>
        <w:tab/>
      </w:r>
      <w:r>
        <w:rPr>
          <w:rFonts w:cstheme="minorHAnsi"/>
        </w:rPr>
        <w:t xml:space="preserve">the </w:t>
      </w:r>
      <w:r w:rsidRPr="00F25DFF">
        <w:rPr>
          <w:rFonts w:cstheme="minorHAnsi"/>
        </w:rPr>
        <w:t>applicant is subject to future review by this Board and permission can be revoked if warranted.</w:t>
      </w:r>
    </w:p>
    <w:p w14:paraId="27E821DC" w14:textId="77777777" w:rsidR="00963E98" w:rsidRDefault="00963E98" w:rsidP="00963E98">
      <w:pPr>
        <w:pStyle w:val="NoSpacing"/>
        <w:ind w:left="720" w:hanging="720"/>
        <w:rPr>
          <w:rFonts w:cstheme="minorHAnsi"/>
        </w:rPr>
      </w:pPr>
    </w:p>
    <w:p w14:paraId="0F67ACD2" w14:textId="77777777" w:rsidR="00963E98" w:rsidRDefault="00963E98" w:rsidP="00963E98">
      <w:pPr>
        <w:pStyle w:val="NoSpacing"/>
        <w:ind w:left="720" w:hanging="720"/>
        <w:rPr>
          <w:rFonts w:cstheme="minorHAnsi"/>
        </w:rPr>
      </w:pPr>
      <w:r>
        <w:rPr>
          <w:rFonts w:cstheme="minorHAnsi"/>
        </w:rPr>
        <w:t>Roll Call Vote:</w:t>
      </w:r>
    </w:p>
    <w:p w14:paraId="2AF36951" w14:textId="77777777" w:rsidR="00644ED5" w:rsidRDefault="00644ED5" w:rsidP="00963E98">
      <w:pPr>
        <w:pStyle w:val="NoSpacing"/>
        <w:ind w:left="720" w:hanging="720"/>
        <w:rPr>
          <w:rFonts w:cstheme="minorHAnsi"/>
        </w:rPr>
      </w:pPr>
    </w:p>
    <w:p w14:paraId="423B2AB0" w14:textId="77777777" w:rsidR="00644ED5" w:rsidRDefault="00644ED5" w:rsidP="00644ED5">
      <w:pPr>
        <w:pStyle w:val="NoSpacing"/>
      </w:pPr>
      <w:r>
        <w:t>Deputy Mayor Goodwin: Aye</w:t>
      </w:r>
    </w:p>
    <w:p w14:paraId="72E17841" w14:textId="77777777" w:rsidR="00644ED5" w:rsidRDefault="00644ED5" w:rsidP="00644ED5">
      <w:pPr>
        <w:pStyle w:val="NoSpacing"/>
      </w:pPr>
      <w:r>
        <w:t>Trustee Gross: Aye</w:t>
      </w:r>
    </w:p>
    <w:p w14:paraId="4ECF390B" w14:textId="77777777" w:rsidR="00644ED5" w:rsidRDefault="00644ED5" w:rsidP="00644ED5">
      <w:pPr>
        <w:pStyle w:val="NoSpacing"/>
      </w:pPr>
      <w:r>
        <w:t>Trustee Koliwasky: Aye</w:t>
      </w:r>
    </w:p>
    <w:p w14:paraId="7ECC3655" w14:textId="77777777" w:rsidR="00644ED5" w:rsidRDefault="00644ED5" w:rsidP="00644ED5">
      <w:pPr>
        <w:pStyle w:val="NoSpacing"/>
      </w:pPr>
      <w:r>
        <w:t>Trustee Finefrock: Aye</w:t>
      </w:r>
    </w:p>
    <w:p w14:paraId="69000E8D" w14:textId="5E564CDC" w:rsidR="00644ED5" w:rsidRPr="00644ED5" w:rsidRDefault="00644ED5" w:rsidP="00644ED5">
      <w:pPr>
        <w:pStyle w:val="NoSpacing"/>
      </w:pPr>
      <w:r>
        <w:t>Mayor Adams: Aye</w:t>
      </w:r>
    </w:p>
    <w:p w14:paraId="62DEE3A2" w14:textId="77777777" w:rsidR="00963E98" w:rsidRPr="00963E98" w:rsidRDefault="00963E98" w:rsidP="006A26A8">
      <w:pPr>
        <w:pStyle w:val="NoSpacing"/>
        <w:rPr>
          <w:rFonts w:cstheme="minorHAnsi"/>
          <w:b/>
          <w:bCs/>
        </w:rPr>
      </w:pPr>
    </w:p>
    <w:p w14:paraId="5E59410D" w14:textId="442A8F68" w:rsidR="00963E98" w:rsidRDefault="00963E98" w:rsidP="006A26A8">
      <w:pPr>
        <w:pStyle w:val="NoSpacing"/>
        <w:rPr>
          <w:rFonts w:cstheme="minorHAnsi"/>
          <w:b/>
          <w:bCs/>
        </w:rPr>
      </w:pPr>
      <w:r w:rsidRPr="00963E98">
        <w:rPr>
          <w:rFonts w:cstheme="minorHAnsi"/>
          <w:b/>
          <w:bCs/>
        </w:rPr>
        <w:tab/>
        <w:t>b.    Water Rules and Regulations Addendum – Bulk Water Rate</w:t>
      </w:r>
    </w:p>
    <w:p w14:paraId="7C9A28C9" w14:textId="77777777" w:rsidR="00D0626E" w:rsidRDefault="00D0626E" w:rsidP="006A26A8">
      <w:pPr>
        <w:pStyle w:val="NoSpacing"/>
        <w:rPr>
          <w:rFonts w:cstheme="minorHAnsi"/>
          <w:b/>
          <w:bCs/>
        </w:rPr>
      </w:pPr>
    </w:p>
    <w:p w14:paraId="2050EF7B" w14:textId="7959012F" w:rsidR="00B7731B" w:rsidRDefault="00644ED5" w:rsidP="00DA2107">
      <w:pPr>
        <w:pStyle w:val="NoSpacing"/>
      </w:pPr>
      <w:r>
        <w:t>Manager Nagle</w:t>
      </w:r>
      <w:r w:rsidR="00B7731B">
        <w:t xml:space="preserve"> – last meeting</w:t>
      </w:r>
      <w:r w:rsidR="00710C07">
        <w:t>,</w:t>
      </w:r>
      <w:r w:rsidR="00B7731B">
        <w:t xml:space="preserve"> conversation came up on bulk water, we referenced bul</w:t>
      </w:r>
      <w:r>
        <w:t>k</w:t>
      </w:r>
      <w:r w:rsidR="00B7731B">
        <w:t xml:space="preserve"> </w:t>
      </w:r>
      <w:r w:rsidR="002075BC">
        <w:t>water</w:t>
      </w:r>
      <w:r w:rsidR="00640C7C">
        <w:t xml:space="preserve"> in the Rules</w:t>
      </w:r>
      <w:r w:rsidR="002075BC">
        <w:t>,</w:t>
      </w:r>
      <w:r w:rsidR="00B7731B">
        <w:t xml:space="preserve"> but we did not have the bulk rate included in the appendix. </w:t>
      </w:r>
      <w:r>
        <w:t>I</w:t>
      </w:r>
      <w:r w:rsidR="00B7731B">
        <w:t xml:space="preserve">t was made </w:t>
      </w:r>
      <w:r>
        <w:t>b</w:t>
      </w:r>
      <w:r w:rsidR="00B7731B">
        <w:t xml:space="preserve">y </w:t>
      </w:r>
      <w:r w:rsidR="002075BC">
        <w:t>resolution but</w:t>
      </w:r>
      <w:r w:rsidR="00B7731B">
        <w:t xml:space="preserve"> wasn’t made into the body of the rules and reg</w:t>
      </w:r>
      <w:r>
        <w:t>ulation</w:t>
      </w:r>
      <w:r w:rsidR="00B7731B">
        <w:t xml:space="preserve">s. </w:t>
      </w:r>
      <w:r w:rsidR="00BB3DE2">
        <w:t xml:space="preserve">This is amending the </w:t>
      </w:r>
      <w:r w:rsidR="00640C7C">
        <w:t>recently adopted</w:t>
      </w:r>
      <w:r w:rsidR="00BB3DE2">
        <w:t xml:space="preserve"> resolution and putting it into appendix </w:t>
      </w:r>
      <w:r>
        <w:t>A</w:t>
      </w:r>
      <w:r w:rsidR="00BB3DE2">
        <w:t xml:space="preserve"> and </w:t>
      </w:r>
      <w:r>
        <w:t>B</w:t>
      </w:r>
      <w:r w:rsidR="00BB3DE2">
        <w:t xml:space="preserve"> in the water rules and regulations. This is also an increase where we had been charging $14/1,000 gallons, we increased that to $18.</w:t>
      </w:r>
    </w:p>
    <w:p w14:paraId="52E95AEF" w14:textId="77777777" w:rsidR="00BB3DE2" w:rsidRDefault="00BB3DE2" w:rsidP="00DA2107">
      <w:pPr>
        <w:pStyle w:val="NoSpacing"/>
      </w:pPr>
    </w:p>
    <w:p w14:paraId="3F688D03" w14:textId="0E00CAE9" w:rsidR="00BB3DE2" w:rsidRDefault="00BB3DE2" w:rsidP="00DA2107">
      <w:pPr>
        <w:pStyle w:val="NoSpacing"/>
      </w:pPr>
      <w:r>
        <w:t xml:space="preserve">Mayor Adams </w:t>
      </w:r>
      <w:r w:rsidR="00BD2AFA">
        <w:t>–</w:t>
      </w:r>
      <w:r>
        <w:t xml:space="preserve"> </w:t>
      </w:r>
      <w:r w:rsidR="00BD2AFA">
        <w:t xml:space="preserve">I don’t remember seeing the vandalism or tampering charge. Was it always there? </w:t>
      </w:r>
    </w:p>
    <w:p w14:paraId="59D4116E" w14:textId="77777777" w:rsidR="00BD2AFA" w:rsidRDefault="00BD2AFA" w:rsidP="00DA2107">
      <w:pPr>
        <w:pStyle w:val="NoSpacing"/>
      </w:pPr>
    </w:p>
    <w:p w14:paraId="163B37BE" w14:textId="27850AC7" w:rsidR="00A442E0" w:rsidRDefault="00D74B40" w:rsidP="00DA2107">
      <w:pPr>
        <w:pStyle w:val="NoSpacing"/>
      </w:pPr>
      <w:r>
        <w:t>Discussion ensues on the vandalism/tampering charge line item on schedule B.</w:t>
      </w:r>
    </w:p>
    <w:p w14:paraId="05FF90FA" w14:textId="77777777" w:rsidR="00B7731B" w:rsidRDefault="00B7731B" w:rsidP="00DA2107">
      <w:pPr>
        <w:pStyle w:val="NoSpacing"/>
      </w:pPr>
    </w:p>
    <w:p w14:paraId="3B0F0065" w14:textId="5F18B432" w:rsidR="00D0626E" w:rsidRDefault="00D0626E" w:rsidP="00DA2107">
      <w:pPr>
        <w:pStyle w:val="NoSpacing"/>
      </w:pPr>
      <w:r>
        <w:t xml:space="preserve">Resolution by Trustee </w:t>
      </w:r>
      <w:r w:rsidR="002075BC">
        <w:t>Koliwasky</w:t>
      </w:r>
      <w:r>
        <w:t xml:space="preserve">, seconded by </w:t>
      </w:r>
      <w:r w:rsidR="002075BC">
        <w:t>Deputy Mayor Goodwin</w:t>
      </w:r>
    </w:p>
    <w:p w14:paraId="66ACF917" w14:textId="77777777" w:rsidR="00DA2107" w:rsidRPr="004C5D39" w:rsidRDefault="00DA2107" w:rsidP="00DA2107">
      <w:pPr>
        <w:pStyle w:val="NoSpacing"/>
      </w:pPr>
    </w:p>
    <w:p w14:paraId="6532CAA7" w14:textId="7623895D" w:rsidR="00D0626E" w:rsidRPr="00640C7C" w:rsidRDefault="00D0626E" w:rsidP="00DA2107">
      <w:pPr>
        <w:pStyle w:val="NoSpacing"/>
      </w:pPr>
      <w:r w:rsidRPr="00640C7C">
        <w:t>WHEREAS, this Board, acting as Water Commissioners, on May 2, 2024, adopted a resolution establishing revised Water Department Rules and Regulations as well as revised Schedules A and B thereof, said Schedules setting water rates and fees, and</w:t>
      </w:r>
    </w:p>
    <w:p w14:paraId="56C8481C" w14:textId="77777777" w:rsidR="00D0626E" w:rsidRPr="00640C7C" w:rsidRDefault="00D0626E" w:rsidP="006A26A8">
      <w:pPr>
        <w:pStyle w:val="NoSpacing"/>
        <w:rPr>
          <w:rFonts w:cstheme="minorHAnsi"/>
        </w:rPr>
      </w:pPr>
    </w:p>
    <w:p w14:paraId="2F529591" w14:textId="75EAA9F1" w:rsidR="00D0626E" w:rsidRPr="00640C7C" w:rsidRDefault="00D0626E" w:rsidP="006A26A8">
      <w:pPr>
        <w:pStyle w:val="NoSpacing"/>
        <w:rPr>
          <w:rFonts w:cstheme="minorHAnsi"/>
        </w:rPr>
      </w:pPr>
      <w:r w:rsidRPr="00640C7C">
        <w:rPr>
          <w:rFonts w:cstheme="minorHAnsi"/>
        </w:rPr>
        <w:t>WHEREAS, the revised Schedules erroneously failed to include the previously established rate for the bulk or unmetered sale of water</w:t>
      </w:r>
      <w:r w:rsidR="003A42E0" w:rsidRPr="00640C7C">
        <w:rPr>
          <w:rFonts w:cstheme="minorHAnsi"/>
        </w:rPr>
        <w:t>, and</w:t>
      </w:r>
    </w:p>
    <w:p w14:paraId="2DAFA1C3" w14:textId="77777777" w:rsidR="003A42E0" w:rsidRPr="00E23B7C" w:rsidRDefault="003A42E0" w:rsidP="006A26A8">
      <w:pPr>
        <w:pStyle w:val="NoSpacing"/>
        <w:rPr>
          <w:rFonts w:cstheme="minorHAnsi"/>
          <w:highlight w:val="yellow"/>
        </w:rPr>
      </w:pPr>
    </w:p>
    <w:p w14:paraId="5FB87990" w14:textId="43C2801A" w:rsidR="003A42E0" w:rsidRPr="00640C7C" w:rsidRDefault="003A42E0" w:rsidP="006A26A8">
      <w:pPr>
        <w:pStyle w:val="NoSpacing"/>
        <w:rPr>
          <w:rFonts w:cstheme="minorHAnsi"/>
        </w:rPr>
      </w:pPr>
      <w:r w:rsidRPr="00640C7C">
        <w:rPr>
          <w:rFonts w:cstheme="minorHAnsi"/>
        </w:rPr>
        <w:t xml:space="preserve">WHEREAS, the revised Schedules may also </w:t>
      </w:r>
      <w:r w:rsidR="00640C7C" w:rsidRPr="00640C7C">
        <w:rPr>
          <w:rFonts w:cstheme="minorHAnsi"/>
        </w:rPr>
        <w:t xml:space="preserve">have </w:t>
      </w:r>
      <w:r w:rsidRPr="00640C7C">
        <w:rPr>
          <w:rFonts w:cstheme="minorHAnsi"/>
        </w:rPr>
        <w:t>not include a fee or charge for vandalism.</w:t>
      </w:r>
    </w:p>
    <w:p w14:paraId="6D33E5DC" w14:textId="77777777" w:rsidR="00D0626E" w:rsidRPr="00640C7C" w:rsidRDefault="00D0626E" w:rsidP="006A26A8">
      <w:pPr>
        <w:pStyle w:val="NoSpacing"/>
        <w:rPr>
          <w:rFonts w:cstheme="minorHAnsi"/>
        </w:rPr>
      </w:pPr>
    </w:p>
    <w:p w14:paraId="35A27B11" w14:textId="27CE7869" w:rsidR="00D0626E" w:rsidRDefault="00D0626E" w:rsidP="006A26A8">
      <w:pPr>
        <w:pStyle w:val="NoSpacing"/>
        <w:rPr>
          <w:rFonts w:cstheme="minorHAnsi"/>
        </w:rPr>
      </w:pPr>
      <w:r w:rsidRPr="00640C7C">
        <w:rPr>
          <w:rFonts w:cstheme="minorHAnsi"/>
        </w:rPr>
        <w:t>NOW THEREFORE BE IT RESOLVED, that the above resolution</w:t>
      </w:r>
      <w:r w:rsidR="00640C7C" w:rsidRPr="00640C7C">
        <w:rPr>
          <w:rFonts w:cstheme="minorHAnsi"/>
        </w:rPr>
        <w:t xml:space="preserve"> adopted May 2, 2024</w:t>
      </w:r>
      <w:r w:rsidRPr="00640C7C">
        <w:rPr>
          <w:rFonts w:cstheme="minorHAnsi"/>
        </w:rPr>
        <w:t xml:space="preserve"> is hereby amended to include the bulk water rate of $18.00/1,000 gallons</w:t>
      </w:r>
      <w:r w:rsidR="003A42E0" w:rsidRPr="00640C7C">
        <w:rPr>
          <w:rFonts w:cstheme="minorHAnsi"/>
        </w:rPr>
        <w:t xml:space="preserve"> and a charge for vandalism of and damage of Village Water System components of $1,000 in addition to the actual cost of damage</w:t>
      </w:r>
      <w:r w:rsidRPr="00640C7C">
        <w:rPr>
          <w:rFonts w:cstheme="minorHAnsi"/>
        </w:rPr>
        <w:t>. This resolution shall be retroactive to and effective May 2, 2024.</w:t>
      </w:r>
    </w:p>
    <w:p w14:paraId="6C074EBD" w14:textId="77777777" w:rsidR="00D0626E" w:rsidRDefault="00D0626E" w:rsidP="006A26A8">
      <w:pPr>
        <w:pStyle w:val="NoSpacing"/>
        <w:rPr>
          <w:rFonts w:cstheme="minorHAnsi"/>
        </w:rPr>
      </w:pPr>
    </w:p>
    <w:p w14:paraId="0289C53A" w14:textId="0BB718B4" w:rsidR="00D0626E" w:rsidRDefault="00D0626E" w:rsidP="006A26A8">
      <w:pPr>
        <w:pStyle w:val="NoSpacing"/>
        <w:rPr>
          <w:rFonts w:cstheme="minorHAnsi"/>
        </w:rPr>
      </w:pPr>
      <w:r>
        <w:rPr>
          <w:rFonts w:cstheme="minorHAnsi"/>
        </w:rPr>
        <w:t>Roll Call Vote:</w:t>
      </w:r>
    </w:p>
    <w:p w14:paraId="5BD2187E" w14:textId="77777777" w:rsidR="002075BC" w:rsidRDefault="002075BC" w:rsidP="006A26A8">
      <w:pPr>
        <w:pStyle w:val="NoSpacing"/>
        <w:rPr>
          <w:rFonts w:cstheme="minorHAnsi"/>
        </w:rPr>
      </w:pPr>
    </w:p>
    <w:p w14:paraId="12DB5807" w14:textId="77777777" w:rsidR="002075BC" w:rsidRDefault="002075BC" w:rsidP="002075BC">
      <w:pPr>
        <w:pStyle w:val="NoSpacing"/>
      </w:pPr>
      <w:r>
        <w:t>Deputy Mayor Goodwin: Aye</w:t>
      </w:r>
    </w:p>
    <w:p w14:paraId="03CCCAFB" w14:textId="77777777" w:rsidR="002075BC" w:rsidRDefault="002075BC" w:rsidP="002075BC">
      <w:pPr>
        <w:pStyle w:val="NoSpacing"/>
      </w:pPr>
      <w:r>
        <w:t>Trustee Gross: Aye</w:t>
      </w:r>
    </w:p>
    <w:p w14:paraId="6293A8C4" w14:textId="77777777" w:rsidR="002075BC" w:rsidRDefault="002075BC" w:rsidP="002075BC">
      <w:pPr>
        <w:pStyle w:val="NoSpacing"/>
      </w:pPr>
      <w:r>
        <w:t>Trustee Koliwasky: Aye</w:t>
      </w:r>
    </w:p>
    <w:p w14:paraId="55BE6023" w14:textId="77777777" w:rsidR="002075BC" w:rsidRDefault="002075BC" w:rsidP="002075BC">
      <w:pPr>
        <w:pStyle w:val="NoSpacing"/>
      </w:pPr>
      <w:r>
        <w:t>Trustee Finefrock: Aye</w:t>
      </w:r>
    </w:p>
    <w:p w14:paraId="492B07E9" w14:textId="20956623" w:rsidR="002075BC" w:rsidRPr="002075BC" w:rsidRDefault="002075BC" w:rsidP="006A26A8">
      <w:pPr>
        <w:pStyle w:val="NoSpacing"/>
      </w:pPr>
      <w:r>
        <w:t>Mayor Adams: Aye</w:t>
      </w:r>
    </w:p>
    <w:p w14:paraId="49806E6C" w14:textId="77777777" w:rsidR="00D03592" w:rsidRDefault="00D03592" w:rsidP="006A26A8">
      <w:pPr>
        <w:pStyle w:val="NoSpacing"/>
        <w:rPr>
          <w:rFonts w:cstheme="minorHAnsi"/>
        </w:rPr>
      </w:pPr>
    </w:p>
    <w:p w14:paraId="5E238062" w14:textId="78D1C971" w:rsidR="00D03592" w:rsidRDefault="00D03592" w:rsidP="006A26A8">
      <w:pPr>
        <w:pStyle w:val="NoSpacing"/>
        <w:rPr>
          <w:rFonts w:cstheme="minorHAnsi"/>
        </w:rPr>
      </w:pPr>
      <w:r>
        <w:rPr>
          <w:rFonts w:cstheme="minorHAnsi"/>
        </w:rPr>
        <w:t xml:space="preserve">Mayor Adams – I was at the baseball fields this week and within an hour of being there I saw 3 tanker trucks. </w:t>
      </w:r>
      <w:r w:rsidR="002075BC">
        <w:rPr>
          <w:rFonts w:cstheme="minorHAnsi"/>
        </w:rPr>
        <w:t>I’m u</w:t>
      </w:r>
      <w:r>
        <w:rPr>
          <w:rFonts w:cstheme="minorHAnsi"/>
        </w:rPr>
        <w:t>nder the impression that the water dep</w:t>
      </w:r>
      <w:r w:rsidR="002075BC">
        <w:rPr>
          <w:rFonts w:cstheme="minorHAnsi"/>
        </w:rPr>
        <w:t>artment</w:t>
      </w:r>
      <w:r>
        <w:rPr>
          <w:rFonts w:cstheme="minorHAnsi"/>
        </w:rPr>
        <w:t xml:space="preserve"> is </w:t>
      </w:r>
      <w:r w:rsidR="002075BC">
        <w:rPr>
          <w:rFonts w:cstheme="minorHAnsi"/>
        </w:rPr>
        <w:t xml:space="preserve">going to </w:t>
      </w:r>
      <w:r>
        <w:rPr>
          <w:rFonts w:cstheme="minorHAnsi"/>
        </w:rPr>
        <w:t>formalize th</w:t>
      </w:r>
      <w:r w:rsidR="002075BC">
        <w:rPr>
          <w:rFonts w:cstheme="minorHAnsi"/>
        </w:rPr>
        <w:t>e</w:t>
      </w:r>
      <w:r>
        <w:rPr>
          <w:rFonts w:cstheme="minorHAnsi"/>
        </w:rPr>
        <w:t xml:space="preserve"> process for companies buying water</w:t>
      </w:r>
      <w:r w:rsidR="002075BC">
        <w:rPr>
          <w:rFonts w:cstheme="minorHAnsi"/>
        </w:rPr>
        <w:t>.</w:t>
      </w:r>
      <w:r>
        <w:rPr>
          <w:rFonts w:cstheme="minorHAnsi"/>
        </w:rPr>
        <w:t xml:space="preserve"> </w:t>
      </w:r>
      <w:r w:rsidR="002075BC">
        <w:rPr>
          <w:rFonts w:cstheme="minorHAnsi"/>
        </w:rPr>
        <w:t>What is the current process</w:t>
      </w:r>
      <w:r w:rsidR="00640C7C">
        <w:rPr>
          <w:rFonts w:cstheme="minorHAnsi"/>
        </w:rPr>
        <w:t>?</w:t>
      </w:r>
      <w:r>
        <w:rPr>
          <w:rFonts w:cstheme="minorHAnsi"/>
        </w:rPr>
        <w:t xml:space="preserve"> </w:t>
      </w:r>
    </w:p>
    <w:p w14:paraId="4C0BAE72" w14:textId="77777777" w:rsidR="00D03592" w:rsidRDefault="00D03592" w:rsidP="006A26A8">
      <w:pPr>
        <w:pStyle w:val="NoSpacing"/>
        <w:rPr>
          <w:rFonts w:cstheme="minorHAnsi"/>
        </w:rPr>
      </w:pPr>
    </w:p>
    <w:p w14:paraId="0FFD5EAA" w14:textId="46EC5DAF" w:rsidR="00D03592" w:rsidRDefault="002075BC" w:rsidP="006A26A8">
      <w:pPr>
        <w:pStyle w:val="NoSpacing"/>
        <w:rPr>
          <w:rFonts w:cstheme="minorHAnsi"/>
        </w:rPr>
      </w:pPr>
      <w:r>
        <w:rPr>
          <w:rFonts w:cstheme="minorHAnsi"/>
        </w:rPr>
        <w:t>Manager Nagle</w:t>
      </w:r>
      <w:r w:rsidR="00D03592">
        <w:rPr>
          <w:rFonts w:cstheme="minorHAnsi"/>
        </w:rPr>
        <w:t xml:space="preserve"> – r</w:t>
      </w:r>
      <w:r>
        <w:rPr>
          <w:rFonts w:cstheme="minorHAnsi"/>
        </w:rPr>
        <w:t>ight now</w:t>
      </w:r>
      <w:r w:rsidR="00D03592">
        <w:rPr>
          <w:rFonts w:cstheme="minorHAnsi"/>
        </w:rPr>
        <w:t xml:space="preserve"> it’s on the honor system</w:t>
      </w:r>
      <w:r>
        <w:rPr>
          <w:rFonts w:cstheme="minorHAnsi"/>
        </w:rPr>
        <w:t xml:space="preserve">. </w:t>
      </w:r>
      <w:r w:rsidR="00D03592">
        <w:rPr>
          <w:rFonts w:cstheme="minorHAnsi"/>
        </w:rPr>
        <w:t>There is a concern of honesty, so now we are looking into the capabilities of making it an automated unit</w:t>
      </w:r>
      <w:r w:rsidR="00C50C59">
        <w:rPr>
          <w:rFonts w:cstheme="minorHAnsi"/>
        </w:rPr>
        <w:t>, like a water card. It would be billed to that user. We don’t know if this exists or how much it would cost to operate. We would not want the hydrant we fill</w:t>
      </w:r>
      <w:r w:rsidR="00640C7C">
        <w:rPr>
          <w:rFonts w:cstheme="minorHAnsi"/>
        </w:rPr>
        <w:t xml:space="preserve"> from,</w:t>
      </w:r>
      <w:r w:rsidR="00C50C59">
        <w:rPr>
          <w:rFonts w:cstheme="minorHAnsi"/>
        </w:rPr>
        <w:t xml:space="preserve"> as well as the counting machine </w:t>
      </w:r>
      <w:r w:rsidR="00016C6D">
        <w:rPr>
          <w:rFonts w:cstheme="minorHAnsi"/>
        </w:rPr>
        <w:t xml:space="preserve">located where it is right now on Thorne </w:t>
      </w:r>
      <w:r>
        <w:rPr>
          <w:rFonts w:cstheme="minorHAnsi"/>
        </w:rPr>
        <w:t xml:space="preserve">Street </w:t>
      </w:r>
      <w:r w:rsidR="00016C6D">
        <w:rPr>
          <w:rFonts w:cstheme="minorHAnsi"/>
        </w:rPr>
        <w:t xml:space="preserve">unless it’s something that can be wired there. </w:t>
      </w:r>
    </w:p>
    <w:p w14:paraId="3096D34D" w14:textId="77777777" w:rsidR="00D36E4A" w:rsidRDefault="00D36E4A" w:rsidP="006A26A8">
      <w:pPr>
        <w:pStyle w:val="NoSpacing"/>
        <w:rPr>
          <w:rFonts w:cstheme="minorHAnsi"/>
        </w:rPr>
      </w:pPr>
    </w:p>
    <w:p w14:paraId="7D48F21D" w14:textId="28AD134C" w:rsidR="00D36E4A" w:rsidRDefault="00D36E4A" w:rsidP="006A26A8">
      <w:pPr>
        <w:pStyle w:val="NoSpacing"/>
        <w:rPr>
          <w:rFonts w:cstheme="minorHAnsi"/>
        </w:rPr>
      </w:pPr>
      <w:r>
        <w:rPr>
          <w:rFonts w:cstheme="minorHAnsi"/>
        </w:rPr>
        <w:t>Discussion ensues</w:t>
      </w:r>
      <w:r w:rsidR="002075BC">
        <w:rPr>
          <w:rFonts w:cstheme="minorHAnsi"/>
        </w:rPr>
        <w:t>.</w:t>
      </w:r>
    </w:p>
    <w:p w14:paraId="2556F647" w14:textId="77777777" w:rsidR="00D0626E" w:rsidRPr="00D0626E" w:rsidRDefault="00D0626E" w:rsidP="006A26A8">
      <w:pPr>
        <w:pStyle w:val="NoSpacing"/>
        <w:rPr>
          <w:rFonts w:cstheme="minorHAnsi"/>
        </w:rPr>
      </w:pPr>
    </w:p>
    <w:p w14:paraId="4E3847B6" w14:textId="2DD2D2AA" w:rsidR="00963E98" w:rsidRDefault="00963E98" w:rsidP="006A26A8">
      <w:pPr>
        <w:pStyle w:val="NoSpacing"/>
        <w:rPr>
          <w:rFonts w:cstheme="minorHAnsi"/>
          <w:b/>
          <w:bCs/>
        </w:rPr>
      </w:pPr>
      <w:r w:rsidRPr="00963E98">
        <w:rPr>
          <w:rFonts w:cstheme="minorHAnsi"/>
          <w:b/>
          <w:bCs/>
        </w:rPr>
        <w:tab/>
        <w:t>c.    Inspire Cheer Donation</w:t>
      </w:r>
    </w:p>
    <w:p w14:paraId="0A75B5E3" w14:textId="7C57E3CC" w:rsidR="009376D9" w:rsidRDefault="009376D9" w:rsidP="00DA2107">
      <w:pPr>
        <w:pStyle w:val="NoSpacing"/>
      </w:pPr>
    </w:p>
    <w:p w14:paraId="11A4AFA2" w14:textId="77777777" w:rsidR="009376D9" w:rsidRDefault="009376D9" w:rsidP="00DA2107">
      <w:pPr>
        <w:pStyle w:val="NoSpacing"/>
      </w:pPr>
    </w:p>
    <w:p w14:paraId="2A784047" w14:textId="7ED0994C" w:rsidR="00DA2107" w:rsidRDefault="00DA2107" w:rsidP="00DA2107">
      <w:pPr>
        <w:pStyle w:val="NoSpacing"/>
      </w:pPr>
      <w:r>
        <w:t xml:space="preserve">Resolution by Trustee </w:t>
      </w:r>
      <w:r w:rsidR="002075BC">
        <w:t>Finefrock</w:t>
      </w:r>
      <w:r>
        <w:t xml:space="preserve">, seconded by Trustee </w:t>
      </w:r>
      <w:r w:rsidR="002075BC">
        <w:t>Koliwasky</w:t>
      </w:r>
    </w:p>
    <w:p w14:paraId="13BD0730" w14:textId="77777777" w:rsidR="00DA2107" w:rsidRDefault="00DA2107" w:rsidP="00DA2107">
      <w:pPr>
        <w:pStyle w:val="NoSpacing"/>
      </w:pPr>
    </w:p>
    <w:p w14:paraId="7D884E18" w14:textId="5D3A8E77" w:rsidR="00D0626E" w:rsidRPr="00DA2107" w:rsidRDefault="00D0626E" w:rsidP="00DA2107">
      <w:pPr>
        <w:pStyle w:val="NoSpacing"/>
      </w:pPr>
      <w:r>
        <w:t xml:space="preserve">WHEREAS, </w:t>
      </w:r>
      <w:r w:rsidR="00DA2107">
        <w:t>Picks Pub has offered to give the Village of Horseheads a monetary donation of $200, and</w:t>
      </w:r>
    </w:p>
    <w:p w14:paraId="3F62FC5B" w14:textId="77777777" w:rsidR="00DA2107" w:rsidRDefault="00DA2107" w:rsidP="006A26A8">
      <w:pPr>
        <w:pStyle w:val="NoSpacing"/>
        <w:rPr>
          <w:rFonts w:cstheme="minorHAnsi"/>
        </w:rPr>
      </w:pPr>
    </w:p>
    <w:p w14:paraId="3D118736" w14:textId="368A4C76" w:rsidR="00DA2107" w:rsidRDefault="00DA2107" w:rsidP="006A26A8">
      <w:pPr>
        <w:pStyle w:val="NoSpacing"/>
        <w:rPr>
          <w:rFonts w:cstheme="minorHAnsi"/>
        </w:rPr>
      </w:pPr>
      <w:r>
        <w:rPr>
          <w:rFonts w:cstheme="minorHAnsi"/>
        </w:rPr>
        <w:t>WHEREAS, Picks Pub has prescribed that the gift shall be used for the following purposes:</w:t>
      </w:r>
    </w:p>
    <w:p w14:paraId="1E632274" w14:textId="77777777" w:rsidR="00DA2107" w:rsidRDefault="00DA2107" w:rsidP="006A26A8">
      <w:pPr>
        <w:pStyle w:val="NoSpacing"/>
        <w:rPr>
          <w:rFonts w:cstheme="minorHAnsi"/>
        </w:rPr>
      </w:pPr>
    </w:p>
    <w:p w14:paraId="591C6FAB" w14:textId="3EE9C3B2" w:rsidR="00DA2107" w:rsidRDefault="00DA2107" w:rsidP="006A26A8">
      <w:pPr>
        <w:pStyle w:val="NoSpacing"/>
        <w:rPr>
          <w:rFonts w:cstheme="minorHAnsi"/>
        </w:rPr>
      </w:pPr>
      <w:r>
        <w:rPr>
          <w:rFonts w:cstheme="minorHAnsi"/>
        </w:rPr>
        <w:tab/>
        <w:t>-     Inspire Cheer,</w:t>
      </w:r>
      <w:r w:rsidR="005A184F">
        <w:rPr>
          <w:rFonts w:cstheme="minorHAnsi"/>
        </w:rPr>
        <w:t xml:space="preserve"> </w:t>
      </w:r>
      <w:r>
        <w:rPr>
          <w:rFonts w:cstheme="minorHAnsi"/>
        </w:rPr>
        <w:t>and</w:t>
      </w:r>
    </w:p>
    <w:p w14:paraId="216B40F1" w14:textId="77777777" w:rsidR="00DA2107" w:rsidRDefault="00DA2107" w:rsidP="006A26A8">
      <w:pPr>
        <w:pStyle w:val="NoSpacing"/>
        <w:rPr>
          <w:rFonts w:cstheme="minorHAnsi"/>
        </w:rPr>
      </w:pPr>
    </w:p>
    <w:p w14:paraId="6AA618C7" w14:textId="20F8B0BD" w:rsidR="00DA2107" w:rsidRDefault="00DA2107" w:rsidP="006A26A8">
      <w:pPr>
        <w:pStyle w:val="NoSpacing"/>
        <w:rPr>
          <w:rFonts w:cstheme="minorHAnsi"/>
        </w:rPr>
      </w:pPr>
      <w:r>
        <w:rPr>
          <w:rFonts w:cstheme="minorHAnsi"/>
        </w:rPr>
        <w:t xml:space="preserve">WHEREAS, Village Law Section 1-102 authorizes a Village to take by gift, bequest or devise, and hold real and personal property upon such terms or conditions as may be prescribed by the donor and accepted by said Village, and </w:t>
      </w:r>
    </w:p>
    <w:p w14:paraId="10EEBD51" w14:textId="77777777" w:rsidR="00DA2107" w:rsidRDefault="00DA2107" w:rsidP="006A26A8">
      <w:pPr>
        <w:pStyle w:val="NoSpacing"/>
        <w:rPr>
          <w:rFonts w:cstheme="minorHAnsi"/>
        </w:rPr>
      </w:pPr>
    </w:p>
    <w:p w14:paraId="357B557E" w14:textId="13F59F11" w:rsidR="00DA2107" w:rsidRDefault="00DA2107" w:rsidP="006A26A8">
      <w:pPr>
        <w:pStyle w:val="NoSpacing"/>
        <w:rPr>
          <w:rFonts w:cstheme="minorHAnsi"/>
        </w:rPr>
      </w:pPr>
      <w:r>
        <w:rPr>
          <w:rFonts w:cstheme="minorHAnsi"/>
        </w:rPr>
        <w:t>WHEREAS, the Village is desirous of indicating its acceptance of the above gift.</w:t>
      </w:r>
    </w:p>
    <w:p w14:paraId="55243F67" w14:textId="77777777" w:rsidR="00DA2107" w:rsidRDefault="00DA2107" w:rsidP="006A26A8">
      <w:pPr>
        <w:pStyle w:val="NoSpacing"/>
        <w:rPr>
          <w:rFonts w:cstheme="minorHAnsi"/>
        </w:rPr>
      </w:pPr>
    </w:p>
    <w:p w14:paraId="433D1C62" w14:textId="26B31B09" w:rsidR="00DA2107" w:rsidRDefault="00DA2107" w:rsidP="006A26A8">
      <w:pPr>
        <w:pStyle w:val="NoSpacing"/>
        <w:rPr>
          <w:rFonts w:cstheme="minorHAnsi"/>
        </w:rPr>
      </w:pPr>
      <w:r>
        <w:rPr>
          <w:rFonts w:cstheme="minorHAnsi"/>
        </w:rPr>
        <w:t>NOW THEREFORE BE IT RESOLVED, that the Village of Horseheads Board of Trustees does hereby accept the above noted gifts from Picks Pub, to be used for the following purposes:</w:t>
      </w:r>
    </w:p>
    <w:p w14:paraId="4BF64DE1" w14:textId="77777777" w:rsidR="00DA2107" w:rsidRDefault="00DA2107" w:rsidP="006A26A8">
      <w:pPr>
        <w:pStyle w:val="NoSpacing"/>
        <w:rPr>
          <w:rFonts w:cstheme="minorHAnsi"/>
        </w:rPr>
      </w:pPr>
    </w:p>
    <w:p w14:paraId="54954D01" w14:textId="601D1234" w:rsidR="00DA2107" w:rsidRDefault="00DA2107" w:rsidP="006A26A8">
      <w:pPr>
        <w:pStyle w:val="NoSpacing"/>
        <w:rPr>
          <w:rFonts w:cstheme="minorHAnsi"/>
        </w:rPr>
      </w:pPr>
      <w:r>
        <w:rPr>
          <w:rFonts w:cstheme="minorHAnsi"/>
        </w:rPr>
        <w:lastRenderedPageBreak/>
        <w:tab/>
        <w:t>-     Inspire Cheer, and</w:t>
      </w:r>
    </w:p>
    <w:p w14:paraId="5EE978E9" w14:textId="77777777" w:rsidR="00DA2107" w:rsidRDefault="00DA2107" w:rsidP="006A26A8">
      <w:pPr>
        <w:pStyle w:val="NoSpacing"/>
        <w:rPr>
          <w:rFonts w:cstheme="minorHAnsi"/>
        </w:rPr>
      </w:pPr>
    </w:p>
    <w:p w14:paraId="3C818613" w14:textId="07EB6F95" w:rsidR="00DA2107" w:rsidRDefault="00DA2107" w:rsidP="006A26A8">
      <w:pPr>
        <w:pStyle w:val="NoSpacing"/>
        <w:rPr>
          <w:rFonts w:cstheme="minorHAnsi"/>
        </w:rPr>
      </w:pPr>
      <w:r>
        <w:rPr>
          <w:rFonts w:cstheme="minorHAnsi"/>
        </w:rPr>
        <w:t>BE IT FURTHER RESOLVED, that Village Manager Nathan Nagle is authorized and directed to communicate to Picks Pub its acceptance of the gifts and acknowledges its appreciated for same, and</w:t>
      </w:r>
    </w:p>
    <w:p w14:paraId="033363CE" w14:textId="77777777" w:rsidR="00DA2107" w:rsidRDefault="00DA2107" w:rsidP="006A26A8">
      <w:pPr>
        <w:pStyle w:val="NoSpacing"/>
        <w:rPr>
          <w:rFonts w:cstheme="minorHAnsi"/>
        </w:rPr>
      </w:pPr>
    </w:p>
    <w:p w14:paraId="4105DF60" w14:textId="6F2E516F" w:rsidR="00DA2107" w:rsidRDefault="00DA2107" w:rsidP="006A26A8">
      <w:pPr>
        <w:pStyle w:val="NoSpacing"/>
        <w:rPr>
          <w:rFonts w:cstheme="minorHAnsi"/>
        </w:rPr>
      </w:pPr>
      <w:r>
        <w:rPr>
          <w:rFonts w:cstheme="minorHAnsi"/>
        </w:rPr>
        <w:t>BE IT FURTHER RESOLVED, that this resolution shall take effect immediately.</w:t>
      </w:r>
    </w:p>
    <w:p w14:paraId="46BCA422" w14:textId="77777777" w:rsidR="00DA2107" w:rsidRDefault="00DA2107" w:rsidP="006A26A8">
      <w:pPr>
        <w:pStyle w:val="NoSpacing"/>
        <w:rPr>
          <w:rFonts w:cstheme="minorHAnsi"/>
        </w:rPr>
      </w:pPr>
    </w:p>
    <w:p w14:paraId="1A1E2DC1" w14:textId="2B065A75" w:rsidR="00DA2107" w:rsidRDefault="00DA2107" w:rsidP="006A26A8">
      <w:pPr>
        <w:pStyle w:val="NoSpacing"/>
        <w:rPr>
          <w:rFonts w:cstheme="minorHAnsi"/>
        </w:rPr>
      </w:pPr>
      <w:r>
        <w:rPr>
          <w:rFonts w:cstheme="minorHAnsi"/>
        </w:rPr>
        <w:t>Roll Call Vote:</w:t>
      </w:r>
    </w:p>
    <w:p w14:paraId="4B32186A" w14:textId="77777777" w:rsidR="002075BC" w:rsidRDefault="002075BC" w:rsidP="006A26A8">
      <w:pPr>
        <w:pStyle w:val="NoSpacing"/>
        <w:rPr>
          <w:rFonts w:cstheme="minorHAnsi"/>
        </w:rPr>
      </w:pPr>
    </w:p>
    <w:p w14:paraId="6B183FDB" w14:textId="77777777" w:rsidR="002075BC" w:rsidRDefault="002075BC" w:rsidP="002075BC">
      <w:pPr>
        <w:pStyle w:val="NoSpacing"/>
      </w:pPr>
      <w:r>
        <w:t>Deputy Mayor Goodwin: Aye</w:t>
      </w:r>
    </w:p>
    <w:p w14:paraId="1C569F2F" w14:textId="77777777" w:rsidR="002075BC" w:rsidRDefault="002075BC" w:rsidP="002075BC">
      <w:pPr>
        <w:pStyle w:val="NoSpacing"/>
      </w:pPr>
      <w:r>
        <w:t>Trustee Gross: Aye</w:t>
      </w:r>
    </w:p>
    <w:p w14:paraId="422593D5" w14:textId="77777777" w:rsidR="002075BC" w:rsidRDefault="002075BC" w:rsidP="002075BC">
      <w:pPr>
        <w:pStyle w:val="NoSpacing"/>
      </w:pPr>
      <w:r>
        <w:t>Trustee Koliwasky: Aye</w:t>
      </w:r>
    </w:p>
    <w:p w14:paraId="36A53057" w14:textId="77777777" w:rsidR="002075BC" w:rsidRDefault="002075BC" w:rsidP="002075BC">
      <w:pPr>
        <w:pStyle w:val="NoSpacing"/>
      </w:pPr>
      <w:r>
        <w:t>Trustee Finefrock: Aye</w:t>
      </w:r>
    </w:p>
    <w:p w14:paraId="7A3C4AE6" w14:textId="77777777" w:rsidR="002075BC" w:rsidRPr="002D59F5" w:rsidRDefault="002075BC" w:rsidP="002075BC">
      <w:pPr>
        <w:pStyle w:val="NoSpacing"/>
      </w:pPr>
      <w:r>
        <w:t>Mayor Adams: Aye</w:t>
      </w:r>
    </w:p>
    <w:p w14:paraId="142A1C25" w14:textId="77777777" w:rsidR="00DA2107" w:rsidRPr="00D0626E" w:rsidRDefault="00DA2107" w:rsidP="006A26A8">
      <w:pPr>
        <w:pStyle w:val="NoSpacing"/>
        <w:rPr>
          <w:rFonts w:cstheme="minorHAnsi"/>
        </w:rPr>
      </w:pPr>
    </w:p>
    <w:p w14:paraId="7277B058" w14:textId="04D7FE17" w:rsidR="00963E98" w:rsidRDefault="00963E98" w:rsidP="006A26A8">
      <w:pPr>
        <w:pStyle w:val="NoSpacing"/>
        <w:rPr>
          <w:rFonts w:cstheme="minorHAnsi"/>
          <w:b/>
          <w:bCs/>
        </w:rPr>
      </w:pPr>
      <w:r w:rsidRPr="00963E98">
        <w:rPr>
          <w:rFonts w:cstheme="minorHAnsi"/>
          <w:b/>
          <w:bCs/>
        </w:rPr>
        <w:tab/>
        <w:t>d.    Surplus Equipment</w:t>
      </w:r>
    </w:p>
    <w:p w14:paraId="79A8DE09" w14:textId="77777777" w:rsidR="00DA2107" w:rsidRDefault="00DA2107" w:rsidP="006A26A8">
      <w:pPr>
        <w:pStyle w:val="NoSpacing"/>
        <w:rPr>
          <w:rFonts w:cstheme="minorHAnsi"/>
          <w:b/>
          <w:bCs/>
        </w:rPr>
      </w:pPr>
    </w:p>
    <w:p w14:paraId="4F11DA81" w14:textId="13647642" w:rsidR="006261EF" w:rsidRDefault="002075BC" w:rsidP="00DA2107">
      <w:pPr>
        <w:pStyle w:val="NoSpacing"/>
      </w:pPr>
      <w:r>
        <w:t xml:space="preserve">Manager Nagle </w:t>
      </w:r>
      <w:r w:rsidR="006261EF">
        <w:t xml:space="preserve">– there’s three </w:t>
      </w:r>
      <w:r w:rsidR="00B65B04">
        <w:t xml:space="preserve">items that have exceeded their use or no longer work. </w:t>
      </w:r>
    </w:p>
    <w:p w14:paraId="26D91D19" w14:textId="77777777" w:rsidR="006261EF" w:rsidRDefault="006261EF" w:rsidP="00DA2107">
      <w:pPr>
        <w:pStyle w:val="NoSpacing"/>
      </w:pPr>
    </w:p>
    <w:p w14:paraId="6990C1C1" w14:textId="290AE770" w:rsidR="00DA2107" w:rsidRDefault="00DA2107" w:rsidP="00DA2107">
      <w:pPr>
        <w:pStyle w:val="NoSpacing"/>
      </w:pPr>
      <w:r>
        <w:t xml:space="preserve">Resolution by </w:t>
      </w:r>
      <w:r w:rsidR="002075BC">
        <w:t>Deputy Mayor Goodwin,</w:t>
      </w:r>
      <w:r>
        <w:t xml:space="preserve"> seconded by Trustee </w:t>
      </w:r>
      <w:r w:rsidR="002075BC">
        <w:t>Gross</w:t>
      </w:r>
    </w:p>
    <w:p w14:paraId="2E883989" w14:textId="77777777" w:rsidR="00DA2107" w:rsidRPr="00DA2107" w:rsidRDefault="00DA2107" w:rsidP="00DA2107">
      <w:pPr>
        <w:pStyle w:val="NoSpacing"/>
      </w:pPr>
    </w:p>
    <w:p w14:paraId="48992DF7" w14:textId="7165F049" w:rsidR="00DA2107" w:rsidRDefault="00DA2107" w:rsidP="00DA2107">
      <w:pPr>
        <w:pStyle w:val="NoSpacing"/>
      </w:pPr>
      <w:r>
        <w:t xml:space="preserve">WHEREAS, Village Manager Nathan Nagle has identified certain Village property as being surplus to the needs of the Village and has determined the condition of same be such that it has little or no economic value. </w:t>
      </w:r>
    </w:p>
    <w:p w14:paraId="37853B11" w14:textId="77777777" w:rsidR="00DA2107" w:rsidRDefault="00DA2107" w:rsidP="00DA2107">
      <w:pPr>
        <w:pStyle w:val="NoSpacing"/>
        <w:ind w:left="720"/>
        <w:rPr>
          <w:rFonts w:cstheme="minorHAnsi"/>
        </w:rPr>
      </w:pPr>
    </w:p>
    <w:p w14:paraId="0D37C8F4" w14:textId="1CC4027F" w:rsidR="00DA2107" w:rsidRDefault="005A184F" w:rsidP="00DA2107">
      <w:pPr>
        <w:pStyle w:val="NoSpacing"/>
        <w:rPr>
          <w:rFonts w:cstheme="minorHAnsi"/>
        </w:rPr>
      </w:pPr>
      <w:r>
        <w:rPr>
          <w:rFonts w:cstheme="minorHAnsi"/>
        </w:rPr>
        <w:t xml:space="preserve">NOW THEREFORE </w:t>
      </w:r>
      <w:r w:rsidR="00DA2107">
        <w:rPr>
          <w:rFonts w:cstheme="minorHAnsi"/>
        </w:rPr>
        <w:t>BE IT RESOLVED, that the equipment listed on the attached sheet is hereby declared as surplus equipment or property, and Village Manager Nagle shall determine the estimated value of such property and is authorized and directed to dispose of same for sale or as scrap if same have no value.</w:t>
      </w:r>
    </w:p>
    <w:p w14:paraId="081C853E" w14:textId="77777777" w:rsidR="00DA2107" w:rsidRDefault="00DA2107" w:rsidP="00DA2107">
      <w:pPr>
        <w:pStyle w:val="NoSpacing"/>
        <w:rPr>
          <w:rFonts w:cstheme="minorHAnsi"/>
        </w:rPr>
      </w:pPr>
    </w:p>
    <w:p w14:paraId="5CE369B7" w14:textId="770C5094" w:rsidR="00DA2107" w:rsidRDefault="00DA2107" w:rsidP="00DA2107">
      <w:pPr>
        <w:pStyle w:val="NoSpacing"/>
        <w:rPr>
          <w:rFonts w:cstheme="minorHAnsi"/>
        </w:rPr>
      </w:pPr>
      <w:r>
        <w:rPr>
          <w:rFonts w:cstheme="minorHAnsi"/>
        </w:rPr>
        <w:t>Roll Call Vote:</w:t>
      </w:r>
    </w:p>
    <w:p w14:paraId="7AF9C97B" w14:textId="77777777" w:rsidR="00640C7C" w:rsidRDefault="00640C7C" w:rsidP="00DA2107">
      <w:pPr>
        <w:pStyle w:val="NoSpacing"/>
        <w:rPr>
          <w:rFonts w:cstheme="minorHAnsi"/>
        </w:rPr>
      </w:pPr>
    </w:p>
    <w:p w14:paraId="513981AF" w14:textId="77777777" w:rsidR="00640C7C" w:rsidRDefault="00640C7C" w:rsidP="00640C7C">
      <w:pPr>
        <w:pStyle w:val="NoSpacing"/>
      </w:pPr>
      <w:r>
        <w:t>Deputy Mayor Goodwin: Aye</w:t>
      </w:r>
    </w:p>
    <w:p w14:paraId="2630E9AC" w14:textId="77777777" w:rsidR="00640C7C" w:rsidRDefault="00640C7C" w:rsidP="00640C7C">
      <w:pPr>
        <w:pStyle w:val="NoSpacing"/>
      </w:pPr>
      <w:r>
        <w:t>Trustee Gross: Aye</w:t>
      </w:r>
    </w:p>
    <w:p w14:paraId="3D812FD2" w14:textId="77777777" w:rsidR="00640C7C" w:rsidRDefault="00640C7C" w:rsidP="00640C7C">
      <w:pPr>
        <w:pStyle w:val="NoSpacing"/>
      </w:pPr>
      <w:r>
        <w:t>Trustee Koliwasky: Aye</w:t>
      </w:r>
    </w:p>
    <w:p w14:paraId="201457F1" w14:textId="77777777" w:rsidR="00640C7C" w:rsidRDefault="00640C7C" w:rsidP="00640C7C">
      <w:pPr>
        <w:pStyle w:val="NoSpacing"/>
      </w:pPr>
      <w:r>
        <w:t>Trustee Finefrock: Aye</w:t>
      </w:r>
    </w:p>
    <w:p w14:paraId="0E96FB75" w14:textId="5CB78407" w:rsidR="00640C7C" w:rsidRPr="00640C7C" w:rsidRDefault="00640C7C" w:rsidP="00DA2107">
      <w:pPr>
        <w:pStyle w:val="NoSpacing"/>
      </w:pPr>
      <w:r>
        <w:t>Mayor Adams: Aye</w:t>
      </w:r>
    </w:p>
    <w:p w14:paraId="61C2F0D3" w14:textId="77777777" w:rsidR="00DA2107" w:rsidRPr="00963E98" w:rsidRDefault="00DA2107" w:rsidP="006A26A8">
      <w:pPr>
        <w:pStyle w:val="NoSpacing"/>
        <w:rPr>
          <w:rFonts w:cstheme="minorHAnsi"/>
          <w:b/>
          <w:bCs/>
        </w:rPr>
      </w:pPr>
    </w:p>
    <w:p w14:paraId="6E807325" w14:textId="77214CDD" w:rsidR="00963E98" w:rsidRDefault="00963E98" w:rsidP="006A26A8">
      <w:pPr>
        <w:pStyle w:val="NoSpacing"/>
        <w:rPr>
          <w:rFonts w:cstheme="minorHAnsi"/>
          <w:b/>
          <w:bCs/>
        </w:rPr>
      </w:pPr>
      <w:r w:rsidRPr="00963E98">
        <w:rPr>
          <w:rFonts w:cstheme="minorHAnsi"/>
          <w:b/>
          <w:bCs/>
        </w:rPr>
        <w:tab/>
        <w:t>e</w:t>
      </w:r>
      <w:r>
        <w:rPr>
          <w:rFonts w:cstheme="minorHAnsi"/>
          <w:b/>
          <w:bCs/>
        </w:rPr>
        <w:t xml:space="preserve">.    </w:t>
      </w:r>
      <w:r w:rsidRPr="00F40CF6">
        <w:rPr>
          <w:rFonts w:cstheme="minorHAnsi"/>
          <w:b/>
          <w:bCs/>
        </w:rPr>
        <w:t>NY Swims Grant Application</w:t>
      </w:r>
    </w:p>
    <w:p w14:paraId="0A76C750" w14:textId="77777777" w:rsidR="00F40CF6" w:rsidRDefault="00F40CF6" w:rsidP="006A26A8">
      <w:pPr>
        <w:pStyle w:val="NoSpacing"/>
        <w:rPr>
          <w:rFonts w:cstheme="minorHAnsi"/>
          <w:b/>
          <w:bCs/>
        </w:rPr>
      </w:pPr>
    </w:p>
    <w:p w14:paraId="78FA1EAE" w14:textId="77777777" w:rsidR="00D073F5" w:rsidRDefault="00D073F5" w:rsidP="006A26A8">
      <w:pPr>
        <w:pStyle w:val="NoSpacing"/>
        <w:rPr>
          <w:rFonts w:cstheme="minorHAnsi"/>
        </w:rPr>
      </w:pPr>
      <w:r>
        <w:rPr>
          <w:rFonts w:cstheme="minorHAnsi"/>
        </w:rPr>
        <w:t>Manager Nagle</w:t>
      </w:r>
      <w:r w:rsidR="00286B39">
        <w:rPr>
          <w:rFonts w:cstheme="minorHAnsi"/>
        </w:rPr>
        <w:t xml:space="preserve"> discusses the background of the </w:t>
      </w:r>
      <w:r w:rsidR="00A82C24">
        <w:rPr>
          <w:rFonts w:cstheme="minorHAnsi"/>
        </w:rPr>
        <w:t xml:space="preserve">grant and grant process. </w:t>
      </w:r>
    </w:p>
    <w:p w14:paraId="486C4E80" w14:textId="77777777" w:rsidR="00D073F5" w:rsidRDefault="00D073F5" w:rsidP="006A26A8">
      <w:pPr>
        <w:pStyle w:val="NoSpacing"/>
        <w:rPr>
          <w:rFonts w:cstheme="minorHAnsi"/>
        </w:rPr>
      </w:pPr>
    </w:p>
    <w:p w14:paraId="0AB95F84" w14:textId="74973893" w:rsidR="00286B39" w:rsidRDefault="00D073F5" w:rsidP="006A26A8">
      <w:pPr>
        <w:pStyle w:val="NoSpacing"/>
        <w:rPr>
          <w:rFonts w:cstheme="minorHAnsi"/>
        </w:rPr>
      </w:pPr>
      <w:r>
        <w:rPr>
          <w:rFonts w:cstheme="minorHAnsi"/>
        </w:rPr>
        <w:t>Manager Nagle - w</w:t>
      </w:r>
      <w:r w:rsidR="00A82C24">
        <w:rPr>
          <w:rFonts w:cstheme="minorHAnsi"/>
        </w:rPr>
        <w:t xml:space="preserve">e do believe that the COVID/ARPA monies can be used </w:t>
      </w:r>
      <w:r w:rsidR="00F63046">
        <w:rPr>
          <w:rFonts w:cstheme="minorHAnsi"/>
        </w:rPr>
        <w:t>to for th</w:t>
      </w:r>
      <w:r>
        <w:rPr>
          <w:rFonts w:cstheme="minorHAnsi"/>
        </w:rPr>
        <w:t xml:space="preserve">e </w:t>
      </w:r>
      <w:r w:rsidR="00F63046">
        <w:rPr>
          <w:rFonts w:cstheme="minorHAnsi"/>
        </w:rPr>
        <w:t xml:space="preserve">20% match. Chemung County will also be applying for the same grant for the Harris Hill pool. To my knowledge 2 out of the 4 pools in the county will be applying for this grant. </w:t>
      </w:r>
      <w:r w:rsidR="00EB0A59">
        <w:rPr>
          <w:rFonts w:cstheme="minorHAnsi"/>
        </w:rPr>
        <w:t xml:space="preserve">This resolution is for me to apply for the grant. We are requesting $800,000 for the pool renovation. </w:t>
      </w:r>
      <w:r w:rsidR="00CD5090">
        <w:rPr>
          <w:rFonts w:cstheme="minorHAnsi"/>
        </w:rPr>
        <w:t>STC is coming in and helping us</w:t>
      </w:r>
      <w:r>
        <w:rPr>
          <w:rFonts w:cstheme="minorHAnsi"/>
        </w:rPr>
        <w:t xml:space="preserve"> with this as well</w:t>
      </w:r>
      <w:r w:rsidR="00CD5090">
        <w:rPr>
          <w:rFonts w:cstheme="minorHAnsi"/>
        </w:rPr>
        <w:t xml:space="preserve">. </w:t>
      </w:r>
    </w:p>
    <w:p w14:paraId="6FA9B5D4" w14:textId="77777777" w:rsidR="00286B39" w:rsidRDefault="00286B39" w:rsidP="006A26A8">
      <w:pPr>
        <w:pStyle w:val="NoSpacing"/>
        <w:rPr>
          <w:rFonts w:cstheme="minorHAnsi"/>
          <w:b/>
          <w:bCs/>
        </w:rPr>
      </w:pPr>
    </w:p>
    <w:p w14:paraId="003B39BB" w14:textId="4CC8B65A" w:rsidR="00F40CF6" w:rsidRDefault="00F40CF6" w:rsidP="006A26A8">
      <w:pPr>
        <w:pStyle w:val="NoSpacing"/>
      </w:pPr>
      <w:r>
        <w:t xml:space="preserve">Resolution by Trustee </w:t>
      </w:r>
      <w:r w:rsidR="00D073F5">
        <w:t>Gross</w:t>
      </w:r>
      <w:r>
        <w:t xml:space="preserve">, seconded by Trustee </w:t>
      </w:r>
      <w:r w:rsidR="00D073F5">
        <w:t>Finefrock</w:t>
      </w:r>
    </w:p>
    <w:p w14:paraId="704A5526" w14:textId="77777777" w:rsidR="00F40CF6" w:rsidRDefault="00F40CF6" w:rsidP="006A26A8">
      <w:pPr>
        <w:pStyle w:val="NoSpacing"/>
      </w:pPr>
    </w:p>
    <w:p w14:paraId="28BB7B04" w14:textId="5499750A" w:rsidR="00F40CF6" w:rsidRDefault="00F40CF6" w:rsidP="006A26A8">
      <w:pPr>
        <w:pStyle w:val="NoSpacing"/>
      </w:pPr>
      <w:r>
        <w:lastRenderedPageBreak/>
        <w:t>WHEREAS, NY Swims is a $60,000,000 grant program overseen by NYS Parks and administered by the Dormitory Authority of the State of New York and aims to facilitate the renovation and construction of pools in high needs neighborhoods across the state, and</w:t>
      </w:r>
    </w:p>
    <w:p w14:paraId="13048A29" w14:textId="77777777" w:rsidR="00F40CF6" w:rsidRDefault="00F40CF6" w:rsidP="006A26A8">
      <w:pPr>
        <w:pStyle w:val="NoSpacing"/>
      </w:pPr>
    </w:p>
    <w:p w14:paraId="7A0310DD" w14:textId="2BEB83ED" w:rsidR="00F40CF6" w:rsidRDefault="00F40CF6" w:rsidP="006A26A8">
      <w:pPr>
        <w:pStyle w:val="NoSpacing"/>
      </w:pPr>
      <w:r>
        <w:t>WHEREAS, the first application period will open on June 13</w:t>
      </w:r>
      <w:r w:rsidRPr="00F40CF6">
        <w:rPr>
          <w:vertAlign w:val="superscript"/>
        </w:rPr>
        <w:t>th</w:t>
      </w:r>
      <w:r>
        <w:t xml:space="preserve"> 2024, and applications must be submitted by July 12</w:t>
      </w:r>
      <w:r w:rsidRPr="00F40CF6">
        <w:rPr>
          <w:vertAlign w:val="superscript"/>
        </w:rPr>
        <w:t>th</w:t>
      </w:r>
      <w:r>
        <w:t xml:space="preserve"> 2024, and</w:t>
      </w:r>
    </w:p>
    <w:p w14:paraId="416DF5A7" w14:textId="77777777" w:rsidR="00F40CF6" w:rsidRDefault="00F40CF6" w:rsidP="006A26A8">
      <w:pPr>
        <w:pStyle w:val="NoSpacing"/>
      </w:pPr>
    </w:p>
    <w:p w14:paraId="7108367F" w14:textId="1FDF0AC3" w:rsidR="00F40CF6" w:rsidRDefault="00F40CF6" w:rsidP="006A26A8">
      <w:pPr>
        <w:pStyle w:val="NoSpacing"/>
      </w:pPr>
      <w:r>
        <w:t>WHEREAS, the grant requires applicants to provide a 20% matching contribution towards the overall project cost, and</w:t>
      </w:r>
    </w:p>
    <w:p w14:paraId="59D97FB7" w14:textId="77777777" w:rsidR="00F40CF6" w:rsidRDefault="00F40CF6" w:rsidP="006A26A8">
      <w:pPr>
        <w:pStyle w:val="NoSpacing"/>
      </w:pPr>
    </w:p>
    <w:p w14:paraId="55B9DD06" w14:textId="6B4081C7" w:rsidR="00F40CF6" w:rsidRDefault="00F40CF6" w:rsidP="006A26A8">
      <w:pPr>
        <w:pStyle w:val="NoSpacing"/>
      </w:pPr>
      <w:r>
        <w:t>WHEREAS, this is a historic funding opportunity to improve the health and safety of the residents of the Village of Horseheads, and</w:t>
      </w:r>
    </w:p>
    <w:p w14:paraId="66B1446B" w14:textId="77777777" w:rsidR="00F40CF6" w:rsidRDefault="00F40CF6" w:rsidP="006A26A8">
      <w:pPr>
        <w:pStyle w:val="NoSpacing"/>
      </w:pPr>
    </w:p>
    <w:p w14:paraId="7EB94610" w14:textId="5FD6B825" w:rsidR="00F40CF6" w:rsidRDefault="00F40CF6" w:rsidP="006A26A8">
      <w:pPr>
        <w:pStyle w:val="NoSpacing"/>
      </w:pPr>
      <w:r>
        <w:t>WHEREAS, the Village has a Grant Application and Administration Policy which cannot be fully complied with due to the application submission deadline and Board meeting dates, and this Board wished to avail itself of this potential grant opportunity, and</w:t>
      </w:r>
    </w:p>
    <w:p w14:paraId="397AA198" w14:textId="77777777" w:rsidR="00F40CF6" w:rsidRDefault="00F40CF6" w:rsidP="006A26A8">
      <w:pPr>
        <w:pStyle w:val="NoSpacing"/>
      </w:pPr>
    </w:p>
    <w:p w14:paraId="0BC98314" w14:textId="33D3A518" w:rsidR="00F40CF6" w:rsidRDefault="00F40CF6" w:rsidP="006A26A8">
      <w:pPr>
        <w:pStyle w:val="NoSpacing"/>
      </w:pPr>
      <w:r>
        <w:t xml:space="preserve">WHEREAS, Village Manager Nathan Nagle has advised this Board that he has the resources to manage </w:t>
      </w:r>
      <w:r w:rsidR="00EB2BF0">
        <w:t>the grant, including but not limited to grant reporting and claiming activities.</w:t>
      </w:r>
    </w:p>
    <w:p w14:paraId="6D0B21DF" w14:textId="77777777" w:rsidR="00EB2BF0" w:rsidRDefault="00EB2BF0" w:rsidP="006A26A8">
      <w:pPr>
        <w:pStyle w:val="NoSpacing"/>
      </w:pPr>
    </w:p>
    <w:p w14:paraId="4F19A3E7" w14:textId="128929AE" w:rsidR="00EB2BF0" w:rsidRDefault="00EB2BF0" w:rsidP="006A26A8">
      <w:pPr>
        <w:pStyle w:val="NoSpacing"/>
      </w:pPr>
      <w:r>
        <w:t xml:space="preserve">NOW THEREFORE BE IT RESOLVED, that Village Manager Nagle is authorized and directed to continue his research and review regarding this grant opportunity, and further upon his determination that participation in same would be in the best interest of the Village he is authorized to take any and all steps necessary to apply for the grant, to accept the grant, if awarded, and further is directed to take all actions required for grant management, reporting and compliance. </w:t>
      </w:r>
    </w:p>
    <w:p w14:paraId="240CD44A" w14:textId="77777777" w:rsidR="00EB2BF0" w:rsidRDefault="00EB2BF0" w:rsidP="006A26A8">
      <w:pPr>
        <w:pStyle w:val="NoSpacing"/>
      </w:pPr>
    </w:p>
    <w:p w14:paraId="6FFAB271" w14:textId="2A95694F" w:rsidR="00EB2BF0" w:rsidRDefault="00EB2BF0" w:rsidP="006A26A8">
      <w:pPr>
        <w:pStyle w:val="NoSpacing"/>
      </w:pPr>
      <w:r>
        <w:t>Roll Call Vote:</w:t>
      </w:r>
    </w:p>
    <w:p w14:paraId="1EC4996F" w14:textId="77777777" w:rsidR="00D073F5" w:rsidRDefault="00D073F5" w:rsidP="006A26A8">
      <w:pPr>
        <w:pStyle w:val="NoSpacing"/>
      </w:pPr>
    </w:p>
    <w:p w14:paraId="4438A60F" w14:textId="77777777" w:rsidR="00D073F5" w:rsidRDefault="00D073F5" w:rsidP="00D073F5">
      <w:pPr>
        <w:pStyle w:val="NoSpacing"/>
      </w:pPr>
      <w:r>
        <w:t>Deputy Mayor Goodwin: Aye</w:t>
      </w:r>
    </w:p>
    <w:p w14:paraId="4C476DCE" w14:textId="77777777" w:rsidR="00D073F5" w:rsidRDefault="00D073F5" w:rsidP="00D073F5">
      <w:pPr>
        <w:pStyle w:val="NoSpacing"/>
      </w:pPr>
      <w:r>
        <w:t>Trustee Gross: Aye</w:t>
      </w:r>
    </w:p>
    <w:p w14:paraId="6B4C684D" w14:textId="77777777" w:rsidR="00D073F5" w:rsidRDefault="00D073F5" w:rsidP="00D073F5">
      <w:pPr>
        <w:pStyle w:val="NoSpacing"/>
      </w:pPr>
      <w:r>
        <w:t>Trustee Koliwasky: Aye</w:t>
      </w:r>
    </w:p>
    <w:p w14:paraId="6D4A4476" w14:textId="77777777" w:rsidR="00D073F5" w:rsidRDefault="00D073F5" w:rsidP="00D073F5">
      <w:pPr>
        <w:pStyle w:val="NoSpacing"/>
      </w:pPr>
      <w:r>
        <w:t>Trustee Finefrock: Aye</w:t>
      </w:r>
    </w:p>
    <w:p w14:paraId="478B4090" w14:textId="6017994A" w:rsidR="00D073F5" w:rsidRPr="00D073F5" w:rsidRDefault="00D073F5" w:rsidP="006A26A8">
      <w:pPr>
        <w:pStyle w:val="NoSpacing"/>
      </w:pPr>
      <w:r>
        <w:t>Mayor Adams: Aye</w:t>
      </w:r>
    </w:p>
    <w:p w14:paraId="6FF30658" w14:textId="77777777" w:rsidR="00F40CF6" w:rsidRDefault="00F40CF6" w:rsidP="006A26A8">
      <w:pPr>
        <w:pStyle w:val="NoSpacing"/>
        <w:rPr>
          <w:rFonts w:cstheme="minorHAnsi"/>
          <w:b/>
          <w:bCs/>
        </w:rPr>
      </w:pPr>
    </w:p>
    <w:p w14:paraId="24BD88C9" w14:textId="31926028" w:rsidR="00963E98" w:rsidRDefault="00963E98" w:rsidP="006A26A8">
      <w:pPr>
        <w:pStyle w:val="NoSpacing"/>
        <w:rPr>
          <w:rFonts w:cstheme="minorHAnsi"/>
          <w:b/>
          <w:bCs/>
        </w:rPr>
      </w:pPr>
      <w:r>
        <w:rPr>
          <w:rFonts w:cstheme="minorHAnsi"/>
          <w:b/>
          <w:bCs/>
        </w:rPr>
        <w:tab/>
        <w:t xml:space="preserve">f.     </w:t>
      </w:r>
      <w:r w:rsidRPr="00E23B7C">
        <w:rPr>
          <w:rFonts w:cstheme="minorHAnsi"/>
          <w:b/>
          <w:bCs/>
        </w:rPr>
        <w:t>Sign Law Discussion</w:t>
      </w:r>
    </w:p>
    <w:p w14:paraId="0ED17DA6" w14:textId="77777777" w:rsidR="00554420" w:rsidRDefault="00554420" w:rsidP="006A26A8">
      <w:pPr>
        <w:pStyle w:val="NoSpacing"/>
        <w:rPr>
          <w:rFonts w:cstheme="minorHAnsi"/>
          <w:b/>
          <w:bCs/>
        </w:rPr>
      </w:pPr>
    </w:p>
    <w:p w14:paraId="434EEB71" w14:textId="4D11AA84" w:rsidR="00B342DC" w:rsidRDefault="00D073F5" w:rsidP="006A26A8">
      <w:pPr>
        <w:pStyle w:val="NoSpacing"/>
        <w:rPr>
          <w:rFonts w:cstheme="minorHAnsi"/>
        </w:rPr>
      </w:pPr>
      <w:r>
        <w:rPr>
          <w:rFonts w:cstheme="minorHAnsi"/>
        </w:rPr>
        <w:t>Manager Nagle</w:t>
      </w:r>
      <w:r w:rsidR="00554420">
        <w:rPr>
          <w:rFonts w:cstheme="minorHAnsi"/>
        </w:rPr>
        <w:t xml:space="preserve"> – in your packet </w:t>
      </w:r>
      <w:r w:rsidR="00710C07">
        <w:rPr>
          <w:rFonts w:cstheme="minorHAnsi"/>
        </w:rPr>
        <w:t>are</w:t>
      </w:r>
      <w:r w:rsidR="00554420">
        <w:rPr>
          <w:rFonts w:cstheme="minorHAnsi"/>
        </w:rPr>
        <w:t xml:space="preserve"> segment</w:t>
      </w:r>
      <w:r>
        <w:rPr>
          <w:rFonts w:cstheme="minorHAnsi"/>
        </w:rPr>
        <w:t>s</w:t>
      </w:r>
      <w:r w:rsidR="00554420">
        <w:rPr>
          <w:rFonts w:cstheme="minorHAnsi"/>
        </w:rPr>
        <w:t xml:space="preserve"> of the </w:t>
      </w:r>
      <w:r w:rsidR="00640C7C">
        <w:rPr>
          <w:rFonts w:cstheme="minorHAnsi"/>
        </w:rPr>
        <w:t>S</w:t>
      </w:r>
      <w:r w:rsidR="00554420">
        <w:rPr>
          <w:rFonts w:cstheme="minorHAnsi"/>
        </w:rPr>
        <w:t xml:space="preserve">ign </w:t>
      </w:r>
      <w:r w:rsidR="00640C7C">
        <w:rPr>
          <w:rFonts w:cstheme="minorHAnsi"/>
        </w:rPr>
        <w:t>L</w:t>
      </w:r>
      <w:r w:rsidR="00554420">
        <w:rPr>
          <w:rFonts w:cstheme="minorHAnsi"/>
        </w:rPr>
        <w:t xml:space="preserve">aw setback and temporary sign. It was discovered in the </w:t>
      </w:r>
      <w:r>
        <w:rPr>
          <w:rFonts w:cstheme="minorHAnsi"/>
        </w:rPr>
        <w:t>setback</w:t>
      </w:r>
      <w:r w:rsidR="00554420">
        <w:rPr>
          <w:rFonts w:cstheme="minorHAnsi"/>
        </w:rPr>
        <w:t xml:space="preserve"> that it is fairly </w:t>
      </w:r>
      <w:r w:rsidR="00710C07">
        <w:rPr>
          <w:rFonts w:cstheme="minorHAnsi"/>
        </w:rPr>
        <w:t>restrictive,</w:t>
      </w:r>
      <w:r w:rsidR="00554420">
        <w:rPr>
          <w:rFonts w:cstheme="minorHAnsi"/>
        </w:rPr>
        <w:t xml:space="preserve"> and all signs</w:t>
      </w:r>
      <w:r w:rsidR="00640C7C">
        <w:rPr>
          <w:rFonts w:cstheme="minorHAnsi"/>
        </w:rPr>
        <w:t>, including temporary signs,</w:t>
      </w:r>
      <w:r w:rsidR="00554420">
        <w:rPr>
          <w:rFonts w:cstheme="minorHAnsi"/>
        </w:rPr>
        <w:t xml:space="preserve"> would conform to the </w:t>
      </w:r>
      <w:r w:rsidR="0048586B">
        <w:rPr>
          <w:rFonts w:cstheme="minorHAnsi"/>
        </w:rPr>
        <w:t>30</w:t>
      </w:r>
      <w:r w:rsidR="00554420">
        <w:rPr>
          <w:rFonts w:cstheme="minorHAnsi"/>
        </w:rPr>
        <w:t xml:space="preserve"> ft. Where this became oversight in </w:t>
      </w:r>
      <w:r w:rsidR="00443634">
        <w:rPr>
          <w:rFonts w:cstheme="minorHAnsi"/>
        </w:rPr>
        <w:t xml:space="preserve">the sign law is this would place the setback on people’s front </w:t>
      </w:r>
      <w:r w:rsidR="00710C07">
        <w:rPr>
          <w:rFonts w:cstheme="minorHAnsi"/>
        </w:rPr>
        <w:t>yards</w:t>
      </w:r>
      <w:r w:rsidR="00443634">
        <w:rPr>
          <w:rFonts w:cstheme="minorHAnsi"/>
        </w:rPr>
        <w:t xml:space="preserve"> or backyards. It wasn’t intentional, there were other pieces of the </w:t>
      </w:r>
      <w:r w:rsidR="003F7119">
        <w:rPr>
          <w:rFonts w:cstheme="minorHAnsi"/>
        </w:rPr>
        <w:t>S</w:t>
      </w:r>
      <w:r w:rsidR="00443634">
        <w:rPr>
          <w:rFonts w:cstheme="minorHAnsi"/>
        </w:rPr>
        <w:t xml:space="preserve">ign </w:t>
      </w:r>
      <w:r w:rsidR="003F7119">
        <w:rPr>
          <w:rFonts w:cstheme="minorHAnsi"/>
        </w:rPr>
        <w:t>L</w:t>
      </w:r>
      <w:r w:rsidR="00443634">
        <w:rPr>
          <w:rFonts w:cstheme="minorHAnsi"/>
        </w:rPr>
        <w:t>aw that we were more focused on. There has also been</w:t>
      </w:r>
      <w:r w:rsidR="003F7119">
        <w:rPr>
          <w:rFonts w:cstheme="minorHAnsi"/>
        </w:rPr>
        <w:t xml:space="preserve"> recent</w:t>
      </w:r>
      <w:r w:rsidR="00443634">
        <w:rPr>
          <w:rFonts w:cstheme="minorHAnsi"/>
        </w:rPr>
        <w:t xml:space="preserve"> </w:t>
      </w:r>
      <w:r>
        <w:rPr>
          <w:rFonts w:cstheme="minorHAnsi"/>
        </w:rPr>
        <w:t>inconsistencies</w:t>
      </w:r>
      <w:r w:rsidR="00443634">
        <w:rPr>
          <w:rFonts w:cstheme="minorHAnsi"/>
        </w:rPr>
        <w:t xml:space="preserve"> with the enforcement of the temporary signs, whether it is political or temporary signs. The enforcement of a temp</w:t>
      </w:r>
      <w:r>
        <w:rPr>
          <w:rFonts w:cstheme="minorHAnsi"/>
        </w:rPr>
        <w:t>orary</w:t>
      </w:r>
      <w:r w:rsidR="00443634">
        <w:rPr>
          <w:rFonts w:cstheme="minorHAnsi"/>
        </w:rPr>
        <w:t xml:space="preserve"> sign is difficult b</w:t>
      </w:r>
      <w:r>
        <w:rPr>
          <w:rFonts w:cstheme="minorHAnsi"/>
        </w:rPr>
        <w:t xml:space="preserve">ecause </w:t>
      </w:r>
      <w:r w:rsidR="00443634">
        <w:rPr>
          <w:rFonts w:cstheme="minorHAnsi"/>
        </w:rPr>
        <w:t xml:space="preserve">no one knows when these signs get put up. It’s more so when </w:t>
      </w:r>
      <w:r w:rsidR="00710C07">
        <w:rPr>
          <w:rFonts w:cstheme="minorHAnsi"/>
        </w:rPr>
        <w:t>C</w:t>
      </w:r>
      <w:r w:rsidR="00443634">
        <w:rPr>
          <w:rFonts w:cstheme="minorHAnsi"/>
        </w:rPr>
        <w:t xml:space="preserve">ode goes by a street or an </w:t>
      </w:r>
      <w:r>
        <w:rPr>
          <w:rFonts w:cstheme="minorHAnsi"/>
        </w:rPr>
        <w:t>opponent calls</w:t>
      </w:r>
      <w:r w:rsidR="00443634">
        <w:rPr>
          <w:rFonts w:cstheme="minorHAnsi"/>
        </w:rPr>
        <w:t xml:space="preserve"> and reports a sign is in the incorrect position. Prior to election signs, </w:t>
      </w:r>
      <w:r w:rsidR="00710C07">
        <w:rPr>
          <w:rFonts w:cstheme="minorHAnsi"/>
        </w:rPr>
        <w:t>C</w:t>
      </w:r>
      <w:r w:rsidR="00443634">
        <w:rPr>
          <w:rFonts w:cstheme="minorHAnsi"/>
        </w:rPr>
        <w:t xml:space="preserve">ode reaches out to those on the ballots and lets them know </w:t>
      </w:r>
      <w:r w:rsidR="006404E7">
        <w:rPr>
          <w:rFonts w:cstheme="minorHAnsi"/>
        </w:rPr>
        <w:t xml:space="preserve">about the sign law and where </w:t>
      </w:r>
      <w:r>
        <w:rPr>
          <w:rFonts w:cstheme="minorHAnsi"/>
        </w:rPr>
        <w:t>their</w:t>
      </w:r>
      <w:r w:rsidR="006404E7">
        <w:rPr>
          <w:rFonts w:cstheme="minorHAnsi"/>
        </w:rPr>
        <w:t xml:space="preserve"> signs can go. </w:t>
      </w:r>
      <w:r>
        <w:rPr>
          <w:rFonts w:cstheme="minorHAnsi"/>
        </w:rPr>
        <w:t>So,</w:t>
      </w:r>
      <w:r w:rsidR="006404E7">
        <w:rPr>
          <w:rFonts w:cstheme="minorHAnsi"/>
        </w:rPr>
        <w:t xml:space="preserve"> we do need to take a look at that and the setback. That won’t get addressed tonight because we need to research and discuss</w:t>
      </w:r>
      <w:r w:rsidR="00B342DC">
        <w:rPr>
          <w:rFonts w:cstheme="minorHAnsi"/>
        </w:rPr>
        <w:t xml:space="preserve">. I propose that the Board proposes </w:t>
      </w:r>
      <w:r>
        <w:rPr>
          <w:rFonts w:cstheme="minorHAnsi"/>
        </w:rPr>
        <w:t>a</w:t>
      </w:r>
      <w:r w:rsidR="00B342DC">
        <w:rPr>
          <w:rFonts w:cstheme="minorHAnsi"/>
        </w:rPr>
        <w:t xml:space="preserve"> resolution that we suspend the setback enforcement of temporary signs until a later date. I propose Sept</w:t>
      </w:r>
      <w:r>
        <w:rPr>
          <w:rFonts w:cstheme="minorHAnsi"/>
        </w:rPr>
        <w:t>ember</w:t>
      </w:r>
      <w:r w:rsidR="00B342DC">
        <w:rPr>
          <w:rFonts w:cstheme="minorHAnsi"/>
        </w:rPr>
        <w:t xml:space="preserve"> </w:t>
      </w:r>
      <w:r>
        <w:rPr>
          <w:rFonts w:cstheme="minorHAnsi"/>
        </w:rPr>
        <w:t>1,</w:t>
      </w:r>
      <w:r w:rsidR="00B342DC">
        <w:rPr>
          <w:rFonts w:cstheme="minorHAnsi"/>
        </w:rPr>
        <w:t xml:space="preserve"> so we have </w:t>
      </w:r>
      <w:r w:rsidR="003F7119">
        <w:rPr>
          <w:rFonts w:cstheme="minorHAnsi"/>
        </w:rPr>
        <w:t>more</w:t>
      </w:r>
      <w:r w:rsidR="00B342DC">
        <w:rPr>
          <w:rFonts w:cstheme="minorHAnsi"/>
        </w:rPr>
        <w:t xml:space="preserve"> Board </w:t>
      </w:r>
      <w:r w:rsidR="00B342DC">
        <w:rPr>
          <w:rFonts w:cstheme="minorHAnsi"/>
        </w:rPr>
        <w:lastRenderedPageBreak/>
        <w:t xml:space="preserve">meetings to discuss and pass a more formal resolution. If that is acceptable to the </w:t>
      </w:r>
      <w:r w:rsidR="00710C07">
        <w:rPr>
          <w:rFonts w:cstheme="minorHAnsi"/>
        </w:rPr>
        <w:t>B</w:t>
      </w:r>
      <w:r w:rsidR="00B342DC">
        <w:rPr>
          <w:rFonts w:cstheme="minorHAnsi"/>
        </w:rPr>
        <w:t xml:space="preserve">oard, we can have John draft an off the cuff resolution. </w:t>
      </w:r>
    </w:p>
    <w:p w14:paraId="11409ECF" w14:textId="77777777" w:rsidR="007D3600" w:rsidRDefault="007D3600" w:rsidP="006A26A8">
      <w:pPr>
        <w:pStyle w:val="NoSpacing"/>
        <w:rPr>
          <w:rFonts w:cstheme="minorHAnsi"/>
        </w:rPr>
      </w:pPr>
    </w:p>
    <w:p w14:paraId="18C64F84" w14:textId="39C75F5F" w:rsidR="007D3600" w:rsidRDefault="00204F1E" w:rsidP="006A26A8">
      <w:pPr>
        <w:pStyle w:val="NoSpacing"/>
        <w:rPr>
          <w:rFonts w:cstheme="minorHAnsi"/>
        </w:rPr>
      </w:pPr>
      <w:r>
        <w:rPr>
          <w:rFonts w:cstheme="minorHAnsi"/>
        </w:rPr>
        <w:t xml:space="preserve">Mayor Adams – I </w:t>
      </w:r>
      <w:r w:rsidR="00C73FAC">
        <w:rPr>
          <w:rFonts w:cstheme="minorHAnsi"/>
        </w:rPr>
        <w:t xml:space="preserve">would like to have some type of warning system or </w:t>
      </w:r>
      <w:r w:rsidR="00DB7FC2">
        <w:rPr>
          <w:rFonts w:cstheme="minorHAnsi"/>
        </w:rPr>
        <w:t xml:space="preserve">fine for repeated violations of signs, because we have a small </w:t>
      </w:r>
      <w:r w:rsidR="00710C07">
        <w:rPr>
          <w:rFonts w:cstheme="minorHAnsi"/>
        </w:rPr>
        <w:t>C</w:t>
      </w:r>
      <w:r w:rsidR="00DB7FC2">
        <w:rPr>
          <w:rFonts w:cstheme="minorHAnsi"/>
        </w:rPr>
        <w:t xml:space="preserve">ode </w:t>
      </w:r>
      <w:r w:rsidR="00710C07">
        <w:rPr>
          <w:rFonts w:cstheme="minorHAnsi"/>
        </w:rPr>
        <w:t>E</w:t>
      </w:r>
      <w:r w:rsidR="00DB7FC2">
        <w:rPr>
          <w:rFonts w:cstheme="minorHAnsi"/>
        </w:rPr>
        <w:t xml:space="preserve">nforcement </w:t>
      </w:r>
      <w:r w:rsidR="00710C07">
        <w:rPr>
          <w:rFonts w:cstheme="minorHAnsi"/>
        </w:rPr>
        <w:t>D</w:t>
      </w:r>
      <w:r w:rsidR="00DB7FC2">
        <w:rPr>
          <w:rFonts w:cstheme="minorHAnsi"/>
        </w:rPr>
        <w:t xml:space="preserve">epartment who are stretched thin and have to do this job repeatedly. </w:t>
      </w:r>
    </w:p>
    <w:p w14:paraId="294B90FE" w14:textId="77777777" w:rsidR="00D073F5" w:rsidRDefault="00D073F5" w:rsidP="006A26A8">
      <w:pPr>
        <w:pStyle w:val="NoSpacing"/>
        <w:rPr>
          <w:rFonts w:cstheme="minorHAnsi"/>
        </w:rPr>
      </w:pPr>
    </w:p>
    <w:p w14:paraId="2C167414" w14:textId="59DBF573" w:rsidR="00D073F5" w:rsidRDefault="00D073F5" w:rsidP="006A26A8">
      <w:pPr>
        <w:pStyle w:val="NoSpacing"/>
      </w:pPr>
      <w:r>
        <w:t>Resolution by Trustee Koliwasky, seconded by Trustee Finefrock</w:t>
      </w:r>
    </w:p>
    <w:p w14:paraId="612AAC2F" w14:textId="77777777" w:rsidR="009A555C" w:rsidRDefault="009A555C" w:rsidP="006A26A8">
      <w:pPr>
        <w:pStyle w:val="NoSpacing"/>
      </w:pPr>
    </w:p>
    <w:p w14:paraId="087ED77D" w14:textId="3D38E5DE" w:rsidR="009A555C" w:rsidRPr="003F7119" w:rsidRDefault="009A555C" w:rsidP="006A26A8">
      <w:pPr>
        <w:pStyle w:val="NoSpacing"/>
      </w:pPr>
      <w:r w:rsidRPr="003F7119">
        <w:t>WHEREAS, this Board recently adopted an updated and revised sign law, and</w:t>
      </w:r>
    </w:p>
    <w:p w14:paraId="428F8EE2" w14:textId="77777777" w:rsidR="009A555C" w:rsidRPr="003F7119" w:rsidRDefault="009A555C" w:rsidP="006A26A8">
      <w:pPr>
        <w:pStyle w:val="NoSpacing"/>
      </w:pPr>
    </w:p>
    <w:p w14:paraId="19281C03" w14:textId="100F6DF6" w:rsidR="009A555C" w:rsidRPr="003F7119" w:rsidRDefault="009A555C" w:rsidP="006A26A8">
      <w:pPr>
        <w:pStyle w:val="NoSpacing"/>
      </w:pPr>
      <w:r w:rsidRPr="003F7119">
        <w:t xml:space="preserve">WHEREAS, the </w:t>
      </w:r>
      <w:r w:rsidR="003F7119" w:rsidRPr="003F7119">
        <w:t>S</w:t>
      </w:r>
      <w:r w:rsidRPr="003F7119">
        <w:t xml:space="preserve">ign </w:t>
      </w:r>
      <w:r w:rsidR="003F7119" w:rsidRPr="003F7119">
        <w:t>L</w:t>
      </w:r>
      <w:r w:rsidRPr="003F7119">
        <w:t>aw also dealt with the placement</w:t>
      </w:r>
      <w:r w:rsidR="003F7119" w:rsidRPr="003F7119">
        <w:t>,</w:t>
      </w:r>
      <w:r w:rsidRPr="003F7119">
        <w:t xml:space="preserve"> both logistical location and time period</w:t>
      </w:r>
      <w:r w:rsidR="003F7119" w:rsidRPr="003F7119">
        <w:t>,</w:t>
      </w:r>
      <w:r w:rsidRPr="003F7119">
        <w:t xml:space="preserve"> of temporary signs within the Village and contained a prohibition on such signs being erected or placed in the streets right of way, and</w:t>
      </w:r>
    </w:p>
    <w:p w14:paraId="48DC0393" w14:textId="77777777" w:rsidR="009A555C" w:rsidRPr="003F7119" w:rsidRDefault="009A555C" w:rsidP="006A26A8">
      <w:pPr>
        <w:pStyle w:val="NoSpacing"/>
      </w:pPr>
    </w:p>
    <w:p w14:paraId="52F2D29D" w14:textId="69A0719E" w:rsidR="009A555C" w:rsidRPr="003F7119" w:rsidRDefault="009A555C" w:rsidP="006A26A8">
      <w:pPr>
        <w:pStyle w:val="NoSpacing"/>
      </w:pPr>
      <w:r w:rsidRPr="003F7119">
        <w:t xml:space="preserve">WHEREAS, said </w:t>
      </w:r>
      <w:r w:rsidR="003F7119" w:rsidRPr="003F7119">
        <w:t>S</w:t>
      </w:r>
      <w:r w:rsidRPr="003F7119">
        <w:t xml:space="preserve">ign </w:t>
      </w:r>
      <w:r w:rsidR="003F7119" w:rsidRPr="003F7119">
        <w:t>L</w:t>
      </w:r>
      <w:r w:rsidRPr="003F7119">
        <w:t>aw</w:t>
      </w:r>
      <w:r w:rsidR="003F7119" w:rsidRPr="003F7119">
        <w:t xml:space="preserve"> also established</w:t>
      </w:r>
      <w:r w:rsidRPr="003F7119">
        <w:t xml:space="preserve"> a setback restriction for temporary signs </w:t>
      </w:r>
      <w:r w:rsidR="003F7119" w:rsidRPr="003F7119">
        <w:t xml:space="preserve">(30 feet) </w:t>
      </w:r>
      <w:r w:rsidRPr="003F7119">
        <w:t>that is</w:t>
      </w:r>
      <w:r w:rsidR="003F7119" w:rsidRPr="003F7119">
        <w:t xml:space="preserve"> in </w:t>
      </w:r>
      <w:r w:rsidRPr="003F7119">
        <w:t xml:space="preserve">question in light of the historical application of </w:t>
      </w:r>
      <w:r w:rsidR="003F7119" w:rsidRPr="003F7119">
        <w:t xml:space="preserve">setback to </w:t>
      </w:r>
      <w:r w:rsidRPr="003F7119">
        <w:t>such signs in the Village.</w:t>
      </w:r>
    </w:p>
    <w:p w14:paraId="5519D90A" w14:textId="77777777" w:rsidR="009A555C" w:rsidRPr="003F7119" w:rsidRDefault="009A555C" w:rsidP="006A26A8">
      <w:pPr>
        <w:pStyle w:val="NoSpacing"/>
      </w:pPr>
    </w:p>
    <w:p w14:paraId="5D1194E1" w14:textId="2D3190A1" w:rsidR="009A555C" w:rsidRPr="009A555C" w:rsidRDefault="009A555C" w:rsidP="006A26A8">
      <w:pPr>
        <w:pStyle w:val="NoSpacing"/>
      </w:pPr>
      <w:r w:rsidRPr="003F7119">
        <w:t xml:space="preserve">NOW THEREFORE BE IT RESOLVED, that this Board does hereby direct Village Manager Nathan Nagle and the Code Enforcement Department in the Village to suspend the enforcement of the </w:t>
      </w:r>
      <w:r w:rsidR="003F7119" w:rsidRPr="003F7119">
        <w:t>S</w:t>
      </w:r>
      <w:r w:rsidRPr="003F7119">
        <w:t xml:space="preserve">ign </w:t>
      </w:r>
      <w:r w:rsidR="003F7119" w:rsidRPr="003F7119">
        <w:t>L</w:t>
      </w:r>
      <w:r w:rsidRPr="003F7119">
        <w:t>aw</w:t>
      </w:r>
      <w:r w:rsidR="003F7119" w:rsidRPr="003F7119">
        <w:t xml:space="preserve"> regarding the regulation of</w:t>
      </w:r>
      <w:r w:rsidRPr="003F7119">
        <w:t xml:space="preserve"> the placement</w:t>
      </w:r>
      <w:r w:rsidR="003F7119" w:rsidRPr="003F7119">
        <w:t>,</w:t>
      </w:r>
      <w:r w:rsidRPr="003F7119">
        <w:t xml:space="preserve"> strictly of temporary signs</w:t>
      </w:r>
      <w:r w:rsidR="003F7119" w:rsidRPr="003F7119">
        <w:t>,</w:t>
      </w:r>
      <w:r w:rsidRPr="003F7119">
        <w:t xml:space="preserve"> outside of right of ways. Such suspension to be through to September 1, 2024. The effect of this suspension is that the historical interpretation </w:t>
      </w:r>
      <w:r w:rsidR="003F7119" w:rsidRPr="003F7119">
        <w:t xml:space="preserve">by the Code Enforcement Department </w:t>
      </w:r>
      <w:r w:rsidRPr="003F7119">
        <w:t>of authorized locations for temporary signs is continued to September 1, 2024, and maintains the prohibition of temporary signs being erected or placed in streets right of way.</w:t>
      </w:r>
      <w:r>
        <w:t xml:space="preserve"> </w:t>
      </w:r>
    </w:p>
    <w:p w14:paraId="3031CDCB" w14:textId="77777777" w:rsidR="00443634" w:rsidRDefault="00443634" w:rsidP="006A26A8">
      <w:pPr>
        <w:pStyle w:val="NoSpacing"/>
        <w:rPr>
          <w:rFonts w:cstheme="minorHAnsi"/>
        </w:rPr>
      </w:pPr>
    </w:p>
    <w:p w14:paraId="49BAD0EB" w14:textId="3765E0FD" w:rsidR="009A555C" w:rsidRDefault="009A555C" w:rsidP="006A26A8">
      <w:pPr>
        <w:pStyle w:val="NoSpacing"/>
        <w:rPr>
          <w:rFonts w:cstheme="minorHAnsi"/>
        </w:rPr>
      </w:pPr>
      <w:r>
        <w:rPr>
          <w:rFonts w:cstheme="minorHAnsi"/>
        </w:rPr>
        <w:t>Roll Call Vote:</w:t>
      </w:r>
    </w:p>
    <w:p w14:paraId="649BA659" w14:textId="77777777" w:rsidR="009A555C" w:rsidRDefault="009A555C" w:rsidP="006A26A8">
      <w:pPr>
        <w:pStyle w:val="NoSpacing"/>
        <w:rPr>
          <w:rFonts w:cstheme="minorHAnsi"/>
        </w:rPr>
      </w:pPr>
    </w:p>
    <w:p w14:paraId="2B0EAC60" w14:textId="77777777" w:rsidR="009A555C" w:rsidRDefault="009A555C" w:rsidP="009A555C">
      <w:pPr>
        <w:pStyle w:val="NoSpacing"/>
      </w:pPr>
      <w:r>
        <w:t>Deputy Mayor Goodwin: Aye</w:t>
      </w:r>
    </w:p>
    <w:p w14:paraId="6CF7B6B0" w14:textId="77777777" w:rsidR="009A555C" w:rsidRDefault="009A555C" w:rsidP="009A555C">
      <w:pPr>
        <w:pStyle w:val="NoSpacing"/>
      </w:pPr>
      <w:r>
        <w:t>Trustee Gross: Aye</w:t>
      </w:r>
    </w:p>
    <w:p w14:paraId="762879A4" w14:textId="77777777" w:rsidR="009A555C" w:rsidRDefault="009A555C" w:rsidP="009A555C">
      <w:pPr>
        <w:pStyle w:val="NoSpacing"/>
      </w:pPr>
      <w:r>
        <w:t>Trustee Koliwasky: Aye</w:t>
      </w:r>
    </w:p>
    <w:p w14:paraId="09CF8497" w14:textId="77777777" w:rsidR="009A555C" w:rsidRDefault="009A555C" w:rsidP="009A555C">
      <w:pPr>
        <w:pStyle w:val="NoSpacing"/>
      </w:pPr>
      <w:r>
        <w:t>Trustee Finefrock: Aye</w:t>
      </w:r>
    </w:p>
    <w:p w14:paraId="791E39A4" w14:textId="77777777" w:rsidR="009A555C" w:rsidRPr="00D073F5" w:rsidRDefault="009A555C" w:rsidP="009A555C">
      <w:pPr>
        <w:pStyle w:val="NoSpacing"/>
      </w:pPr>
      <w:r>
        <w:t>Mayor Adams: Aye</w:t>
      </w:r>
    </w:p>
    <w:p w14:paraId="6522E48B" w14:textId="77777777" w:rsidR="009A555C" w:rsidRPr="00554420" w:rsidRDefault="009A555C" w:rsidP="006A26A8">
      <w:pPr>
        <w:pStyle w:val="NoSpacing"/>
        <w:rPr>
          <w:rFonts w:cstheme="minorHAnsi"/>
        </w:rPr>
      </w:pPr>
    </w:p>
    <w:p w14:paraId="592D0D8E" w14:textId="636A6576" w:rsidR="00963E98" w:rsidRDefault="00963E98" w:rsidP="006A26A8">
      <w:pPr>
        <w:pStyle w:val="NoSpacing"/>
        <w:rPr>
          <w:rFonts w:cstheme="minorHAnsi"/>
          <w:b/>
          <w:bCs/>
        </w:rPr>
      </w:pPr>
      <w:r>
        <w:rPr>
          <w:rFonts w:cstheme="minorHAnsi"/>
          <w:b/>
          <w:bCs/>
        </w:rPr>
        <w:tab/>
        <w:t>g.    Quality Inn Report</w:t>
      </w:r>
    </w:p>
    <w:p w14:paraId="31186263" w14:textId="77777777" w:rsidR="00EF0C6F" w:rsidRDefault="00EF0C6F" w:rsidP="006A26A8">
      <w:pPr>
        <w:pStyle w:val="NoSpacing"/>
        <w:rPr>
          <w:rFonts w:cstheme="minorHAnsi"/>
        </w:rPr>
      </w:pPr>
    </w:p>
    <w:p w14:paraId="3A265BD8" w14:textId="57AC1C79" w:rsidR="00EF0C6F" w:rsidRDefault="00D073F5" w:rsidP="006A26A8">
      <w:pPr>
        <w:pStyle w:val="NoSpacing"/>
        <w:rPr>
          <w:rFonts w:cstheme="minorHAnsi"/>
        </w:rPr>
      </w:pPr>
      <w:r>
        <w:rPr>
          <w:rFonts w:cstheme="minorHAnsi"/>
        </w:rPr>
        <w:t xml:space="preserve">Code Enf. Officer </w:t>
      </w:r>
      <w:r w:rsidR="00EF0C6F">
        <w:rPr>
          <w:rFonts w:cstheme="minorHAnsi"/>
        </w:rPr>
        <w:t xml:space="preserve">Bob </w:t>
      </w:r>
      <w:r>
        <w:rPr>
          <w:rFonts w:cstheme="minorHAnsi"/>
        </w:rPr>
        <w:t>Young</w:t>
      </w:r>
      <w:r w:rsidR="00372DCF">
        <w:rPr>
          <w:rFonts w:cstheme="minorHAnsi"/>
        </w:rPr>
        <w:t>–</w:t>
      </w:r>
      <w:r w:rsidR="00EF0C6F">
        <w:rPr>
          <w:rFonts w:cstheme="minorHAnsi"/>
        </w:rPr>
        <w:t xml:space="preserve"> </w:t>
      </w:r>
      <w:r>
        <w:rPr>
          <w:rFonts w:cstheme="minorHAnsi"/>
        </w:rPr>
        <w:t>l</w:t>
      </w:r>
      <w:r w:rsidR="00372DCF">
        <w:rPr>
          <w:rFonts w:cstheme="minorHAnsi"/>
        </w:rPr>
        <w:t>ast Wednesday night the F</w:t>
      </w:r>
      <w:r>
        <w:rPr>
          <w:rFonts w:cstheme="minorHAnsi"/>
        </w:rPr>
        <w:t>ire Department</w:t>
      </w:r>
      <w:r w:rsidR="00372DCF">
        <w:rPr>
          <w:rFonts w:cstheme="minorHAnsi"/>
        </w:rPr>
        <w:t xml:space="preserve"> </w:t>
      </w:r>
      <w:r>
        <w:rPr>
          <w:rFonts w:cstheme="minorHAnsi"/>
        </w:rPr>
        <w:t>responded</w:t>
      </w:r>
      <w:r w:rsidR="00372DCF">
        <w:rPr>
          <w:rFonts w:cstheme="minorHAnsi"/>
        </w:rPr>
        <w:t xml:space="preserve"> to </w:t>
      </w:r>
      <w:r>
        <w:rPr>
          <w:rFonts w:cstheme="minorHAnsi"/>
        </w:rPr>
        <w:t xml:space="preserve">the Quality Inn about </w:t>
      </w:r>
      <w:r w:rsidR="00372DCF">
        <w:rPr>
          <w:rFonts w:cstheme="minorHAnsi"/>
        </w:rPr>
        <w:t xml:space="preserve">a call about smoke. </w:t>
      </w:r>
      <w:r>
        <w:rPr>
          <w:rFonts w:cstheme="minorHAnsi"/>
        </w:rPr>
        <w:t>We discovered that t</w:t>
      </w:r>
      <w:r w:rsidR="00372DCF">
        <w:rPr>
          <w:rFonts w:cstheme="minorHAnsi"/>
        </w:rPr>
        <w:t xml:space="preserve">hey had significant </w:t>
      </w:r>
      <w:r>
        <w:rPr>
          <w:rFonts w:cstheme="minorHAnsi"/>
        </w:rPr>
        <w:t xml:space="preserve">electrical </w:t>
      </w:r>
      <w:r w:rsidR="00122221">
        <w:rPr>
          <w:rFonts w:cstheme="minorHAnsi"/>
        </w:rPr>
        <w:t xml:space="preserve">arc </w:t>
      </w:r>
      <w:r>
        <w:rPr>
          <w:rFonts w:cstheme="minorHAnsi"/>
        </w:rPr>
        <w:t>vamping in the 400 amp service panel</w:t>
      </w:r>
      <w:r w:rsidR="002E5562">
        <w:rPr>
          <w:rFonts w:cstheme="minorHAnsi"/>
        </w:rPr>
        <w:t xml:space="preserve"> in the</w:t>
      </w:r>
      <w:r>
        <w:rPr>
          <w:rFonts w:cstheme="minorHAnsi"/>
        </w:rPr>
        <w:t xml:space="preserve"> basement.</w:t>
      </w:r>
      <w:r w:rsidR="00122221">
        <w:rPr>
          <w:rFonts w:cstheme="minorHAnsi"/>
        </w:rPr>
        <w:t xml:space="preserve"> </w:t>
      </w:r>
      <w:r>
        <w:rPr>
          <w:rFonts w:cstheme="minorHAnsi"/>
        </w:rPr>
        <w:t xml:space="preserve">NYSEG terminated power to their facility. </w:t>
      </w:r>
      <w:r w:rsidR="00122221">
        <w:rPr>
          <w:rFonts w:cstheme="minorHAnsi"/>
        </w:rPr>
        <w:t xml:space="preserve">Everyone had to be </w:t>
      </w:r>
      <w:r>
        <w:rPr>
          <w:rFonts w:cstheme="minorHAnsi"/>
        </w:rPr>
        <w:t>evacuated</w:t>
      </w:r>
      <w:r w:rsidR="00122221">
        <w:rPr>
          <w:rFonts w:cstheme="minorHAnsi"/>
        </w:rPr>
        <w:t xml:space="preserve">. </w:t>
      </w:r>
      <w:r w:rsidR="00460FD8">
        <w:rPr>
          <w:rFonts w:cstheme="minorHAnsi"/>
        </w:rPr>
        <w:t xml:space="preserve">We called in </w:t>
      </w:r>
      <w:r w:rsidR="00122221">
        <w:rPr>
          <w:rFonts w:cstheme="minorHAnsi"/>
        </w:rPr>
        <w:t xml:space="preserve">Code </w:t>
      </w:r>
      <w:r>
        <w:rPr>
          <w:rFonts w:cstheme="minorHAnsi"/>
        </w:rPr>
        <w:t>E</w:t>
      </w:r>
      <w:r w:rsidR="00122221">
        <w:rPr>
          <w:rFonts w:cstheme="minorHAnsi"/>
        </w:rPr>
        <w:t xml:space="preserve">nforcement </w:t>
      </w:r>
      <w:r w:rsidR="00460FD8">
        <w:rPr>
          <w:rFonts w:cstheme="minorHAnsi"/>
        </w:rPr>
        <w:t>Officer</w:t>
      </w:r>
      <w:r w:rsidR="00710C07">
        <w:rPr>
          <w:rFonts w:cstheme="minorHAnsi"/>
        </w:rPr>
        <w:t>s</w:t>
      </w:r>
      <w:r w:rsidR="00460FD8">
        <w:rPr>
          <w:rFonts w:cstheme="minorHAnsi"/>
        </w:rPr>
        <w:t xml:space="preserve"> from </w:t>
      </w:r>
      <w:r w:rsidR="003F7119">
        <w:rPr>
          <w:rFonts w:cstheme="minorHAnsi"/>
        </w:rPr>
        <w:t>other municipalities</w:t>
      </w:r>
      <w:r w:rsidR="00460FD8">
        <w:rPr>
          <w:rFonts w:cstheme="minorHAnsi"/>
        </w:rPr>
        <w:t>. We did a sweep of the entire building, a full fire inspection</w:t>
      </w:r>
      <w:r w:rsidR="000D520B">
        <w:rPr>
          <w:rFonts w:cstheme="minorHAnsi"/>
        </w:rPr>
        <w:t>.</w:t>
      </w:r>
      <w:r w:rsidR="00460FD8">
        <w:rPr>
          <w:rFonts w:cstheme="minorHAnsi"/>
        </w:rPr>
        <w:t xml:space="preserve"> </w:t>
      </w:r>
      <w:r w:rsidR="003F7119">
        <w:rPr>
          <w:rFonts w:cstheme="minorHAnsi"/>
        </w:rPr>
        <w:t>E</w:t>
      </w:r>
      <w:r w:rsidR="000D520B">
        <w:rPr>
          <w:rFonts w:cstheme="minorHAnsi"/>
        </w:rPr>
        <w:t xml:space="preserve">verything was fixed by </w:t>
      </w:r>
      <w:r w:rsidR="00460FD8">
        <w:rPr>
          <w:rFonts w:cstheme="minorHAnsi"/>
        </w:rPr>
        <w:t xml:space="preserve">Monday. </w:t>
      </w:r>
      <w:r w:rsidR="000D520B">
        <w:rPr>
          <w:rFonts w:cstheme="minorHAnsi"/>
        </w:rPr>
        <w:t xml:space="preserve">I went through every room </w:t>
      </w:r>
      <w:r w:rsidR="00460FD8">
        <w:rPr>
          <w:rFonts w:cstheme="minorHAnsi"/>
        </w:rPr>
        <w:t xml:space="preserve">on Monday </w:t>
      </w:r>
      <w:r w:rsidR="000D520B">
        <w:rPr>
          <w:rFonts w:cstheme="minorHAnsi"/>
        </w:rPr>
        <w:t xml:space="preserve">to verify </w:t>
      </w:r>
      <w:r w:rsidR="00460FD8">
        <w:rPr>
          <w:rFonts w:cstheme="minorHAnsi"/>
        </w:rPr>
        <w:t>all 30</w:t>
      </w:r>
      <w:r w:rsidR="00DF5F6B">
        <w:rPr>
          <w:rFonts w:cstheme="minorHAnsi"/>
        </w:rPr>
        <w:t xml:space="preserve"> violations were </w:t>
      </w:r>
      <w:r w:rsidR="00460FD8">
        <w:rPr>
          <w:rFonts w:cstheme="minorHAnsi"/>
        </w:rPr>
        <w:t>corrected</w:t>
      </w:r>
      <w:r w:rsidR="00DF5F6B">
        <w:rPr>
          <w:rFonts w:cstheme="minorHAnsi"/>
        </w:rPr>
        <w:t xml:space="preserve">. </w:t>
      </w:r>
    </w:p>
    <w:p w14:paraId="103BDF08" w14:textId="77777777" w:rsidR="00F00BA2" w:rsidRDefault="00F00BA2" w:rsidP="006A26A8">
      <w:pPr>
        <w:pStyle w:val="NoSpacing"/>
        <w:rPr>
          <w:rFonts w:cstheme="minorHAnsi"/>
        </w:rPr>
      </w:pPr>
    </w:p>
    <w:p w14:paraId="54A8F27C" w14:textId="6A11BED4" w:rsidR="00F00BA2" w:rsidRDefault="00F00BA2" w:rsidP="006A26A8">
      <w:pPr>
        <w:pStyle w:val="NoSpacing"/>
        <w:rPr>
          <w:rFonts w:cstheme="minorHAnsi"/>
        </w:rPr>
      </w:pPr>
      <w:r>
        <w:rPr>
          <w:rFonts w:cstheme="minorHAnsi"/>
        </w:rPr>
        <w:t xml:space="preserve">Mayor Adams – to me that report is disturbing in many ways. </w:t>
      </w:r>
      <w:r w:rsidR="00460FD8">
        <w:rPr>
          <w:rFonts w:cstheme="minorHAnsi"/>
        </w:rPr>
        <w:t>The s</w:t>
      </w:r>
      <w:r>
        <w:rPr>
          <w:rFonts w:cstheme="minorHAnsi"/>
        </w:rPr>
        <w:t>afety and security of all people who stay at that hotel</w:t>
      </w:r>
      <w:r w:rsidR="00460FD8">
        <w:rPr>
          <w:rFonts w:cstheme="minorHAnsi"/>
        </w:rPr>
        <w:t xml:space="preserve"> and t</w:t>
      </w:r>
      <w:r w:rsidR="00D462E9">
        <w:rPr>
          <w:rFonts w:cstheme="minorHAnsi"/>
        </w:rPr>
        <w:t xml:space="preserve">he unknown. What is the rate </w:t>
      </w:r>
      <w:r w:rsidR="00460FD8">
        <w:rPr>
          <w:rFonts w:cstheme="minorHAnsi"/>
        </w:rPr>
        <w:t>at</w:t>
      </w:r>
      <w:r w:rsidR="00D462E9">
        <w:rPr>
          <w:rFonts w:cstheme="minorHAnsi"/>
        </w:rPr>
        <w:t xml:space="preserve"> which we have to do fire inspections on hotels?</w:t>
      </w:r>
    </w:p>
    <w:p w14:paraId="42300168" w14:textId="77777777" w:rsidR="00D462E9" w:rsidRDefault="00D462E9" w:rsidP="006A26A8">
      <w:pPr>
        <w:pStyle w:val="NoSpacing"/>
        <w:rPr>
          <w:rFonts w:cstheme="minorHAnsi"/>
        </w:rPr>
      </w:pPr>
    </w:p>
    <w:p w14:paraId="52FF3157" w14:textId="68266A3B" w:rsidR="00D462E9" w:rsidRDefault="00460FD8" w:rsidP="006A26A8">
      <w:pPr>
        <w:pStyle w:val="NoSpacing"/>
        <w:rPr>
          <w:rFonts w:cstheme="minorHAnsi"/>
        </w:rPr>
      </w:pPr>
      <w:r>
        <w:rPr>
          <w:rFonts w:cstheme="minorHAnsi"/>
        </w:rPr>
        <w:t>Code Enf. Officer B</w:t>
      </w:r>
      <w:r w:rsidR="00D462E9">
        <w:rPr>
          <w:rFonts w:cstheme="minorHAnsi"/>
        </w:rPr>
        <w:t xml:space="preserve">ob </w:t>
      </w:r>
      <w:r>
        <w:rPr>
          <w:rFonts w:cstheme="minorHAnsi"/>
        </w:rPr>
        <w:t>Young</w:t>
      </w:r>
      <w:r w:rsidR="00D462E9">
        <w:rPr>
          <w:rFonts w:cstheme="minorHAnsi"/>
        </w:rPr>
        <w:t>– annually. We last inspected them in November/December</w:t>
      </w:r>
    </w:p>
    <w:p w14:paraId="41B0878E" w14:textId="77777777" w:rsidR="00D462E9" w:rsidRDefault="00D462E9" w:rsidP="006A26A8">
      <w:pPr>
        <w:pStyle w:val="NoSpacing"/>
        <w:rPr>
          <w:rFonts w:cstheme="minorHAnsi"/>
        </w:rPr>
      </w:pPr>
    </w:p>
    <w:p w14:paraId="4DE62969" w14:textId="00CD3969" w:rsidR="00D462E9" w:rsidRDefault="00D462E9" w:rsidP="006A26A8">
      <w:pPr>
        <w:pStyle w:val="NoSpacing"/>
        <w:rPr>
          <w:rFonts w:cstheme="minorHAnsi"/>
        </w:rPr>
      </w:pPr>
      <w:r>
        <w:rPr>
          <w:rFonts w:cstheme="minorHAnsi"/>
        </w:rPr>
        <w:lastRenderedPageBreak/>
        <w:t xml:space="preserve">Mayor Adams – so these violations incurred in 6 months. We have numerous </w:t>
      </w:r>
      <w:r w:rsidR="00BC2D6A">
        <w:rPr>
          <w:rFonts w:cstheme="minorHAnsi"/>
        </w:rPr>
        <w:t xml:space="preserve">hotels and motels in the Village. What else don’t we know? </w:t>
      </w:r>
    </w:p>
    <w:p w14:paraId="767792DC" w14:textId="77777777" w:rsidR="00AF0B8B" w:rsidRDefault="00AF0B8B" w:rsidP="006A26A8">
      <w:pPr>
        <w:pStyle w:val="NoSpacing"/>
        <w:rPr>
          <w:rFonts w:cstheme="minorHAnsi"/>
        </w:rPr>
      </w:pPr>
    </w:p>
    <w:p w14:paraId="0776C969" w14:textId="26A4F2AE" w:rsidR="00AF0B8B" w:rsidRDefault="00460FD8" w:rsidP="006A26A8">
      <w:pPr>
        <w:pStyle w:val="NoSpacing"/>
        <w:rPr>
          <w:rFonts w:cstheme="minorHAnsi"/>
        </w:rPr>
      </w:pPr>
      <w:r>
        <w:rPr>
          <w:rFonts w:cstheme="minorHAnsi"/>
        </w:rPr>
        <w:t xml:space="preserve">Code Enf. Officer </w:t>
      </w:r>
      <w:r w:rsidR="00AF0B8B">
        <w:rPr>
          <w:rFonts w:cstheme="minorHAnsi"/>
        </w:rPr>
        <w:t xml:space="preserve">Bob </w:t>
      </w:r>
      <w:r>
        <w:rPr>
          <w:rFonts w:cstheme="minorHAnsi"/>
        </w:rPr>
        <w:t>Young</w:t>
      </w:r>
      <w:r w:rsidR="002E5562">
        <w:rPr>
          <w:rFonts w:cstheme="minorHAnsi"/>
        </w:rPr>
        <w:t xml:space="preserve"> </w:t>
      </w:r>
      <w:r w:rsidR="00AF0B8B">
        <w:rPr>
          <w:rFonts w:cstheme="minorHAnsi"/>
        </w:rPr>
        <w:t xml:space="preserve">– the frequency of the fire inspections is set by the state, but we can pass local laws to make it </w:t>
      </w:r>
      <w:r w:rsidR="00546D3A">
        <w:rPr>
          <w:rFonts w:cstheme="minorHAnsi"/>
        </w:rPr>
        <w:t>stricter</w:t>
      </w:r>
      <w:r w:rsidR="00AF0B8B">
        <w:rPr>
          <w:rFonts w:cstheme="minorHAnsi"/>
        </w:rPr>
        <w:t xml:space="preserve">. </w:t>
      </w:r>
    </w:p>
    <w:p w14:paraId="4E5B5151" w14:textId="77777777" w:rsidR="001E3DFC" w:rsidRDefault="001E3DFC" w:rsidP="006A26A8">
      <w:pPr>
        <w:pStyle w:val="NoSpacing"/>
        <w:rPr>
          <w:rFonts w:cstheme="minorHAnsi"/>
        </w:rPr>
      </w:pPr>
    </w:p>
    <w:p w14:paraId="08FBFB96" w14:textId="4CCD9B10" w:rsidR="001E3DFC" w:rsidRDefault="001E3DFC" w:rsidP="006A26A8">
      <w:pPr>
        <w:pStyle w:val="NoSpacing"/>
        <w:rPr>
          <w:rFonts w:cstheme="minorHAnsi"/>
        </w:rPr>
      </w:pPr>
      <w:r>
        <w:rPr>
          <w:rFonts w:cstheme="minorHAnsi"/>
        </w:rPr>
        <w:t>Discussion ensues on false alarms and the expenses</w:t>
      </w:r>
      <w:r w:rsidR="00642FF3">
        <w:rPr>
          <w:rFonts w:cstheme="minorHAnsi"/>
        </w:rPr>
        <w:t>/manpower</w:t>
      </w:r>
      <w:r>
        <w:rPr>
          <w:rFonts w:cstheme="minorHAnsi"/>
        </w:rPr>
        <w:t xml:space="preserve"> associated with it. </w:t>
      </w:r>
    </w:p>
    <w:p w14:paraId="2B7DDE64" w14:textId="77777777" w:rsidR="00BC2D6A" w:rsidRPr="00C27E04" w:rsidRDefault="00BC2D6A" w:rsidP="006A26A8">
      <w:pPr>
        <w:pStyle w:val="NoSpacing"/>
        <w:rPr>
          <w:rFonts w:cstheme="minorHAnsi"/>
        </w:rPr>
      </w:pPr>
    </w:p>
    <w:p w14:paraId="6B8C3F06" w14:textId="5D57D88F" w:rsidR="00ED23D6" w:rsidRDefault="00ED23D6" w:rsidP="006A26A8">
      <w:pPr>
        <w:pStyle w:val="NoSpacing"/>
        <w:rPr>
          <w:rFonts w:cstheme="minorHAnsi"/>
          <w:b/>
          <w:bCs/>
        </w:rPr>
      </w:pPr>
      <w:r>
        <w:rPr>
          <w:rFonts w:cstheme="minorHAnsi"/>
          <w:b/>
          <w:bCs/>
        </w:rPr>
        <w:tab/>
        <w:t xml:space="preserve">h.    </w:t>
      </w:r>
      <w:r w:rsidRPr="005C0B6A">
        <w:rPr>
          <w:rFonts w:cstheme="minorHAnsi"/>
          <w:b/>
          <w:bCs/>
        </w:rPr>
        <w:t>Odd/Even Parking</w:t>
      </w:r>
    </w:p>
    <w:p w14:paraId="44EFC7CA" w14:textId="77777777" w:rsidR="005C0B6A" w:rsidRDefault="005C0B6A" w:rsidP="005C0B6A">
      <w:pPr>
        <w:pStyle w:val="NoSpacing"/>
      </w:pPr>
    </w:p>
    <w:p w14:paraId="6D38E14F" w14:textId="0B5C2D47" w:rsidR="006539BF" w:rsidRDefault="002E5562" w:rsidP="005C0B6A">
      <w:pPr>
        <w:pStyle w:val="NoSpacing"/>
      </w:pPr>
      <w:r>
        <w:t>Manager Nagle</w:t>
      </w:r>
      <w:r w:rsidR="006539BF">
        <w:t xml:space="preserve"> – odd/even parking does not work. Please refer to the traffic commission meeting minutes for the discussion we had on that. </w:t>
      </w:r>
      <w:r w:rsidR="007E136B">
        <w:t xml:space="preserve">We want to revert to no parking from 2am-6am. There was a lot of confusion </w:t>
      </w:r>
      <w:r>
        <w:t>among</w:t>
      </w:r>
      <w:r w:rsidR="007E136B">
        <w:t xml:space="preserve"> </w:t>
      </w:r>
      <w:r w:rsidR="00006992">
        <w:t xml:space="preserve">the residents on the odd/even parking. </w:t>
      </w:r>
      <w:r w:rsidR="00A243A4">
        <w:t xml:space="preserve">More discussion will need to be had on future street parking in the future. </w:t>
      </w:r>
    </w:p>
    <w:p w14:paraId="71AE56AC" w14:textId="77777777" w:rsidR="00EA37EE" w:rsidRDefault="00EA37EE" w:rsidP="005C0B6A">
      <w:pPr>
        <w:pStyle w:val="NoSpacing"/>
      </w:pPr>
    </w:p>
    <w:p w14:paraId="3E484945" w14:textId="0BBB2B43" w:rsidR="00535593" w:rsidRDefault="00535593" w:rsidP="005C0B6A">
      <w:pPr>
        <w:pStyle w:val="NoSpacing"/>
      </w:pPr>
      <w:r>
        <w:t>Discussion ensues on parking.</w:t>
      </w:r>
    </w:p>
    <w:p w14:paraId="3D102CAB" w14:textId="77777777" w:rsidR="006539BF" w:rsidRDefault="006539BF" w:rsidP="005C0B6A">
      <w:pPr>
        <w:pStyle w:val="NoSpacing"/>
      </w:pPr>
    </w:p>
    <w:p w14:paraId="38F1C34E" w14:textId="37BA1942" w:rsidR="005C0B6A" w:rsidRDefault="005C0B6A" w:rsidP="005C0B6A">
      <w:pPr>
        <w:pStyle w:val="NoSpacing"/>
      </w:pPr>
      <w:r>
        <w:t xml:space="preserve">Resolution by Trustee </w:t>
      </w:r>
      <w:r w:rsidR="0069062E">
        <w:t>Gross</w:t>
      </w:r>
      <w:r>
        <w:t xml:space="preserve">, seconded by </w:t>
      </w:r>
      <w:r w:rsidR="0069062E">
        <w:t>Deputy Mayor Goodwin</w:t>
      </w:r>
    </w:p>
    <w:p w14:paraId="161E91DB" w14:textId="77777777" w:rsidR="005C0B6A" w:rsidRDefault="005C0B6A" w:rsidP="006A26A8">
      <w:pPr>
        <w:pStyle w:val="NoSpacing"/>
        <w:rPr>
          <w:rFonts w:cstheme="minorHAnsi"/>
          <w:b/>
          <w:bCs/>
        </w:rPr>
      </w:pPr>
    </w:p>
    <w:p w14:paraId="00D26F83" w14:textId="0CD15977" w:rsidR="005C0B6A" w:rsidRDefault="005C0B6A" w:rsidP="006A26A8">
      <w:pPr>
        <w:pStyle w:val="NoSpacing"/>
        <w:rPr>
          <w:rFonts w:cstheme="minorHAnsi"/>
        </w:rPr>
      </w:pPr>
      <w:r>
        <w:rPr>
          <w:rFonts w:cstheme="minorHAnsi"/>
        </w:rPr>
        <w:t>WHEREAS, on September 12, 2022 this Board by resolution suspended enforcement of the 2:00 a.m. to 6:00 a.m. on street parking prohibition provided for in Section 235-79 of the Village Code with the intent of implementing an “odd/even” plan for the parking of vehicles on Village Streets on a temporary and exploratory basis, and</w:t>
      </w:r>
    </w:p>
    <w:p w14:paraId="03AE587D" w14:textId="77777777" w:rsidR="005C0B6A" w:rsidRDefault="005C0B6A" w:rsidP="006A26A8">
      <w:pPr>
        <w:pStyle w:val="NoSpacing"/>
        <w:rPr>
          <w:rFonts w:cstheme="minorHAnsi"/>
        </w:rPr>
      </w:pPr>
    </w:p>
    <w:p w14:paraId="64F3AB2D" w14:textId="450015DD" w:rsidR="005C0B6A" w:rsidRDefault="005C0B6A" w:rsidP="006A26A8">
      <w:pPr>
        <w:pStyle w:val="NoSpacing"/>
        <w:rPr>
          <w:rFonts w:cstheme="minorHAnsi"/>
        </w:rPr>
      </w:pPr>
      <w:r>
        <w:rPr>
          <w:rFonts w:cstheme="minorHAnsi"/>
        </w:rPr>
        <w:t>WHEREAS, said “odd/even” plan was never fully implemented, and</w:t>
      </w:r>
    </w:p>
    <w:p w14:paraId="3699019D" w14:textId="77777777" w:rsidR="005C0B6A" w:rsidRDefault="005C0B6A" w:rsidP="006A26A8">
      <w:pPr>
        <w:pStyle w:val="NoSpacing"/>
        <w:rPr>
          <w:rFonts w:cstheme="minorHAnsi"/>
        </w:rPr>
      </w:pPr>
    </w:p>
    <w:p w14:paraId="7144A361" w14:textId="5CCEF47A" w:rsidR="005C0B6A" w:rsidRDefault="005C0B6A" w:rsidP="006A26A8">
      <w:pPr>
        <w:pStyle w:val="NoSpacing"/>
        <w:rPr>
          <w:rFonts w:cstheme="minorHAnsi"/>
        </w:rPr>
      </w:pPr>
      <w:r>
        <w:rPr>
          <w:rFonts w:cstheme="minorHAnsi"/>
        </w:rPr>
        <w:t>WHEREAS, this Board wishes to reinstitute the 2:00 a.m. to 6:00 a.m. parking prohibition provided for in Section 235-79 noted above.</w:t>
      </w:r>
    </w:p>
    <w:p w14:paraId="250D4BA6" w14:textId="77777777" w:rsidR="005C0B6A" w:rsidRDefault="005C0B6A" w:rsidP="006A26A8">
      <w:pPr>
        <w:pStyle w:val="NoSpacing"/>
        <w:rPr>
          <w:rFonts w:cstheme="minorHAnsi"/>
        </w:rPr>
      </w:pPr>
    </w:p>
    <w:p w14:paraId="6BD62D45" w14:textId="58EEB87B" w:rsidR="005C0B6A" w:rsidRDefault="005C0B6A" w:rsidP="006A26A8">
      <w:pPr>
        <w:pStyle w:val="NoSpacing"/>
        <w:rPr>
          <w:rFonts w:cstheme="minorHAnsi"/>
        </w:rPr>
      </w:pPr>
      <w:r>
        <w:rPr>
          <w:rFonts w:cstheme="minorHAnsi"/>
        </w:rPr>
        <w:t>NOW THEREFORE BE IT RESOLVED, that the above noted suspension of the 2:00 a.m. to 6:00 a.m. parking prohibition embodied in Village Code Section 235-79 (Schedule XIX) is terminated effective immediately.</w:t>
      </w:r>
    </w:p>
    <w:p w14:paraId="75C4ABB5" w14:textId="77777777" w:rsidR="005C0B6A" w:rsidRDefault="005C0B6A" w:rsidP="006A26A8">
      <w:pPr>
        <w:pStyle w:val="NoSpacing"/>
        <w:rPr>
          <w:rFonts w:cstheme="minorHAnsi"/>
        </w:rPr>
      </w:pPr>
    </w:p>
    <w:p w14:paraId="2B391810" w14:textId="54E3E6B3" w:rsidR="005C0B6A" w:rsidRDefault="005C0B6A" w:rsidP="006A26A8">
      <w:pPr>
        <w:pStyle w:val="NoSpacing"/>
        <w:rPr>
          <w:rFonts w:cstheme="minorHAnsi"/>
        </w:rPr>
      </w:pPr>
      <w:r>
        <w:rPr>
          <w:rFonts w:cstheme="minorHAnsi"/>
        </w:rPr>
        <w:t>Roll Call Vote:</w:t>
      </w:r>
    </w:p>
    <w:p w14:paraId="12B088C9" w14:textId="77777777" w:rsidR="0069062E" w:rsidRDefault="0069062E" w:rsidP="006A26A8">
      <w:pPr>
        <w:pStyle w:val="NoSpacing"/>
        <w:rPr>
          <w:rFonts w:cstheme="minorHAnsi"/>
        </w:rPr>
      </w:pPr>
    </w:p>
    <w:p w14:paraId="335B3FEE" w14:textId="77777777" w:rsidR="0069062E" w:rsidRDefault="0069062E" w:rsidP="0069062E">
      <w:pPr>
        <w:pStyle w:val="NoSpacing"/>
      </w:pPr>
      <w:r>
        <w:t>Deputy Mayor Goodwin: Aye</w:t>
      </w:r>
    </w:p>
    <w:p w14:paraId="4EB06C52" w14:textId="77777777" w:rsidR="0069062E" w:rsidRDefault="0069062E" w:rsidP="0069062E">
      <w:pPr>
        <w:pStyle w:val="NoSpacing"/>
      </w:pPr>
      <w:r>
        <w:t>Trustee Gross: Aye</w:t>
      </w:r>
    </w:p>
    <w:p w14:paraId="61385DFA" w14:textId="77777777" w:rsidR="0069062E" w:rsidRDefault="0069062E" w:rsidP="0069062E">
      <w:pPr>
        <w:pStyle w:val="NoSpacing"/>
      </w:pPr>
      <w:r>
        <w:t>Trustee Koliwasky: Aye</w:t>
      </w:r>
    </w:p>
    <w:p w14:paraId="4A7A3801" w14:textId="77777777" w:rsidR="0069062E" w:rsidRDefault="0069062E" w:rsidP="0069062E">
      <w:pPr>
        <w:pStyle w:val="NoSpacing"/>
      </w:pPr>
      <w:r>
        <w:t>Trustee Finefrock: Aye</w:t>
      </w:r>
    </w:p>
    <w:p w14:paraId="4D36334F" w14:textId="5C20FD48" w:rsidR="0069062E" w:rsidRPr="0069062E" w:rsidRDefault="0069062E" w:rsidP="006A26A8">
      <w:pPr>
        <w:pStyle w:val="NoSpacing"/>
      </w:pPr>
      <w:r>
        <w:t>Mayor Adams: Aye</w:t>
      </w:r>
    </w:p>
    <w:p w14:paraId="5B4E0A56" w14:textId="77777777" w:rsidR="005C0B6A" w:rsidRDefault="005C0B6A" w:rsidP="006A26A8">
      <w:pPr>
        <w:pStyle w:val="NoSpacing"/>
        <w:rPr>
          <w:rFonts w:cstheme="minorHAnsi"/>
          <w:b/>
          <w:bCs/>
        </w:rPr>
      </w:pPr>
    </w:p>
    <w:p w14:paraId="5A45F24B" w14:textId="31EED8E1" w:rsidR="00ED23D6" w:rsidRDefault="00ED23D6" w:rsidP="006A26A8">
      <w:pPr>
        <w:pStyle w:val="NoSpacing"/>
        <w:rPr>
          <w:rFonts w:cstheme="minorHAnsi"/>
          <w:b/>
          <w:bCs/>
        </w:rPr>
      </w:pPr>
      <w:r>
        <w:rPr>
          <w:rFonts w:cstheme="minorHAnsi"/>
          <w:b/>
          <w:bCs/>
        </w:rPr>
        <w:tab/>
        <w:t xml:space="preserve">i.     </w:t>
      </w:r>
      <w:r w:rsidRPr="00516538">
        <w:rPr>
          <w:rFonts w:cstheme="minorHAnsi"/>
          <w:b/>
          <w:bCs/>
        </w:rPr>
        <w:t>Paid Leave Program</w:t>
      </w:r>
    </w:p>
    <w:p w14:paraId="786C628B" w14:textId="77777777" w:rsidR="00F26348" w:rsidRDefault="00F26348" w:rsidP="006A26A8">
      <w:pPr>
        <w:pStyle w:val="NoSpacing"/>
        <w:rPr>
          <w:rFonts w:cstheme="minorHAnsi"/>
          <w:b/>
          <w:bCs/>
        </w:rPr>
      </w:pPr>
    </w:p>
    <w:p w14:paraId="376E76D6" w14:textId="521C7C18" w:rsidR="0016105B" w:rsidRDefault="0069062E" w:rsidP="00F26348">
      <w:pPr>
        <w:pStyle w:val="NoSpacing"/>
      </w:pPr>
      <w:r>
        <w:t>Manager Nagle</w:t>
      </w:r>
      <w:r w:rsidR="0016105B">
        <w:t xml:space="preserve"> – this would be for non-unionized employees. It’s similar to a self-insured leave program. </w:t>
      </w:r>
      <w:r w:rsidR="00A93A2A">
        <w:t>These leaves would be associated with spousal, parent, child, in-law</w:t>
      </w:r>
      <w:r>
        <w:t>s, etc</w:t>
      </w:r>
      <w:r w:rsidR="00A93A2A">
        <w:t xml:space="preserve">. It’s 12 weeks of leave per 52 weeks. It protects the employee against the </w:t>
      </w:r>
      <w:r w:rsidR="00294242">
        <w:t>employer</w:t>
      </w:r>
      <w:r w:rsidR="00A93A2A">
        <w:t xml:space="preserve"> so their position </w:t>
      </w:r>
      <w:r w:rsidR="00294242">
        <w:t xml:space="preserve">would still be saved. </w:t>
      </w:r>
    </w:p>
    <w:p w14:paraId="42ECE244" w14:textId="77777777" w:rsidR="0016105B" w:rsidRDefault="0016105B" w:rsidP="00F26348">
      <w:pPr>
        <w:pStyle w:val="NoSpacing"/>
      </w:pPr>
    </w:p>
    <w:p w14:paraId="7987B72F" w14:textId="12E9EB00" w:rsidR="00F26348" w:rsidRDefault="00F26348" w:rsidP="00F26348">
      <w:pPr>
        <w:pStyle w:val="NoSpacing"/>
      </w:pPr>
      <w:r>
        <w:t xml:space="preserve">Resolution by Trustee </w:t>
      </w:r>
      <w:r w:rsidR="0069062E">
        <w:t>Finefrock</w:t>
      </w:r>
      <w:r>
        <w:t xml:space="preserve">, seconded by </w:t>
      </w:r>
      <w:r w:rsidR="0069062E">
        <w:t>Deputy Mayor Goodwin</w:t>
      </w:r>
    </w:p>
    <w:p w14:paraId="668B6D8C" w14:textId="77777777" w:rsidR="00F26348" w:rsidRPr="00DA2107" w:rsidRDefault="00F26348" w:rsidP="00F26348">
      <w:pPr>
        <w:pStyle w:val="NoSpacing"/>
      </w:pPr>
    </w:p>
    <w:p w14:paraId="281B0048" w14:textId="7FC034D3" w:rsidR="00F26348" w:rsidRDefault="00F26348" w:rsidP="00F26348">
      <w:pPr>
        <w:pStyle w:val="NoSpacing"/>
      </w:pPr>
      <w:r>
        <w:t>WHEREAS,</w:t>
      </w:r>
      <w:r w:rsidR="00F41144">
        <w:t xml:space="preserve"> New York State enacted legislation creating a Paid Family Leave policy which is non-mandatory for public employers, meaning that public employers must opt into voluntary coverage to provide this benefit to employees, and</w:t>
      </w:r>
    </w:p>
    <w:p w14:paraId="199143D4" w14:textId="77777777" w:rsidR="00F41144" w:rsidRDefault="00F41144" w:rsidP="00F26348">
      <w:pPr>
        <w:pStyle w:val="NoSpacing"/>
      </w:pPr>
    </w:p>
    <w:p w14:paraId="654AE789" w14:textId="407CC043" w:rsidR="00F41144" w:rsidRDefault="00F41144" w:rsidP="00F26348">
      <w:pPr>
        <w:pStyle w:val="NoSpacing"/>
      </w:pPr>
      <w:r>
        <w:t>WHEREAS, the leave is insurance that is funded by employees through payroll deductions, deducted from the employee’s after tax wages, with the employee contribution rate set annually be the NYS Department of Financial Services, and</w:t>
      </w:r>
    </w:p>
    <w:p w14:paraId="5342D224" w14:textId="77777777" w:rsidR="00F41144" w:rsidRDefault="00F41144" w:rsidP="00F26348">
      <w:pPr>
        <w:pStyle w:val="NoSpacing"/>
      </w:pPr>
    </w:p>
    <w:p w14:paraId="0B039456" w14:textId="0404BCBB" w:rsidR="00F41144" w:rsidRDefault="00F41144" w:rsidP="00F26348">
      <w:pPr>
        <w:pStyle w:val="NoSpacing"/>
      </w:pPr>
      <w:r>
        <w:t>WHEREAS, the benefit would be afforded only to non-unionized employees of the Village, unless labor unions elect to negotiate provision of this benefit through collective bargaining, and</w:t>
      </w:r>
    </w:p>
    <w:p w14:paraId="6A480E49" w14:textId="77777777" w:rsidR="00F41144" w:rsidRDefault="00F41144" w:rsidP="00F26348">
      <w:pPr>
        <w:pStyle w:val="NoSpacing"/>
      </w:pPr>
    </w:p>
    <w:p w14:paraId="14A65870" w14:textId="6FCA3457" w:rsidR="00F41144" w:rsidRDefault="00F41144" w:rsidP="00F26348">
      <w:pPr>
        <w:pStyle w:val="NoSpacing"/>
      </w:pPr>
      <w:r>
        <w:t xml:space="preserve">WHEREAS, the non-unionized employees of the Village have requested that a policy be established implementing Paid Family Leave understanding that it is employee funded. </w:t>
      </w:r>
    </w:p>
    <w:p w14:paraId="41FFC1E6" w14:textId="77777777" w:rsidR="00F41144" w:rsidRDefault="00F41144" w:rsidP="00F26348">
      <w:pPr>
        <w:pStyle w:val="NoSpacing"/>
      </w:pPr>
    </w:p>
    <w:p w14:paraId="2510B9AF" w14:textId="0793FEF9" w:rsidR="00F41144" w:rsidRDefault="00F41144" w:rsidP="00F26348">
      <w:pPr>
        <w:pStyle w:val="NoSpacing"/>
      </w:pPr>
      <w:r>
        <w:t>NOW THEREFORE BE IT RESOLVED, that Village Manager Nathan Nagle is her</w:t>
      </w:r>
      <w:r w:rsidR="009634CB">
        <w:t>e</w:t>
      </w:r>
      <w:r>
        <w:t xml:space="preserve">by authorizes and directed to investigate and determine that there is significant non-unionized employee support for establishment of this program, upon determine such to be the case he is authorized to take the necessary steps to implement this policy, including but not limited to, 1) obtaining coverage, 2) filing opt-in notice with the Workers Compensation Board, 3) provide notice to non-unionized employees, 4) identify employees who qualify for waiver, and 5) initiate collection of payroll deductions to pay the Paid Family Leave Insurance premium. </w:t>
      </w:r>
    </w:p>
    <w:p w14:paraId="2704BF3A" w14:textId="77777777" w:rsidR="00F41144" w:rsidRDefault="00F41144" w:rsidP="00F26348">
      <w:pPr>
        <w:pStyle w:val="NoSpacing"/>
      </w:pPr>
    </w:p>
    <w:p w14:paraId="46B5126A" w14:textId="73AB49F4" w:rsidR="00F41144" w:rsidRDefault="00F41144" w:rsidP="00F26348">
      <w:pPr>
        <w:pStyle w:val="NoSpacing"/>
      </w:pPr>
      <w:r>
        <w:t>Roll Call Vote:</w:t>
      </w:r>
    </w:p>
    <w:p w14:paraId="3661D6DC" w14:textId="77777777" w:rsidR="0069062E" w:rsidRDefault="0069062E" w:rsidP="00F26348">
      <w:pPr>
        <w:pStyle w:val="NoSpacing"/>
      </w:pPr>
    </w:p>
    <w:p w14:paraId="7C911613" w14:textId="77777777" w:rsidR="0069062E" w:rsidRDefault="0069062E" w:rsidP="0069062E">
      <w:pPr>
        <w:pStyle w:val="NoSpacing"/>
      </w:pPr>
      <w:r>
        <w:t>Deputy Mayor Goodwin: Aye</w:t>
      </w:r>
    </w:p>
    <w:p w14:paraId="6508DE4C" w14:textId="77777777" w:rsidR="0069062E" w:rsidRDefault="0069062E" w:rsidP="0069062E">
      <w:pPr>
        <w:pStyle w:val="NoSpacing"/>
      </w:pPr>
      <w:r>
        <w:t>Trustee Gross: Aye</w:t>
      </w:r>
    </w:p>
    <w:p w14:paraId="2044EC24" w14:textId="77777777" w:rsidR="0069062E" w:rsidRDefault="0069062E" w:rsidP="0069062E">
      <w:pPr>
        <w:pStyle w:val="NoSpacing"/>
      </w:pPr>
      <w:r>
        <w:t>Trustee Koliwasky: Aye</w:t>
      </w:r>
    </w:p>
    <w:p w14:paraId="0F23F573" w14:textId="77777777" w:rsidR="0069062E" w:rsidRDefault="0069062E" w:rsidP="0069062E">
      <w:pPr>
        <w:pStyle w:val="NoSpacing"/>
      </w:pPr>
      <w:r>
        <w:t>Trustee Finefrock: Aye</w:t>
      </w:r>
    </w:p>
    <w:p w14:paraId="5CC13EBF" w14:textId="2394DC5F" w:rsidR="0069062E" w:rsidRPr="0069062E" w:rsidRDefault="0069062E" w:rsidP="00F26348">
      <w:pPr>
        <w:pStyle w:val="NoSpacing"/>
      </w:pPr>
      <w:r>
        <w:t>Mayor Adams: Aye</w:t>
      </w:r>
    </w:p>
    <w:p w14:paraId="41742797" w14:textId="77777777" w:rsidR="00322918" w:rsidRDefault="00322918" w:rsidP="006A26A8">
      <w:pPr>
        <w:pStyle w:val="NoSpacing"/>
        <w:rPr>
          <w:rFonts w:cstheme="minorHAnsi"/>
          <w:b/>
          <w:bCs/>
        </w:rPr>
      </w:pPr>
    </w:p>
    <w:p w14:paraId="4798CEB3" w14:textId="7682045D" w:rsidR="00B32617" w:rsidRPr="00F557A9" w:rsidRDefault="00F557A9" w:rsidP="006A26A8">
      <w:pPr>
        <w:pStyle w:val="NoSpacing"/>
        <w:rPr>
          <w:rFonts w:cstheme="minorHAnsi"/>
          <w:u w:val="single"/>
        </w:rPr>
      </w:pPr>
      <w:r w:rsidRPr="00F557A9">
        <w:rPr>
          <w:rFonts w:cstheme="minorHAnsi"/>
          <w:b/>
          <w:bCs/>
          <w:u w:val="single"/>
        </w:rPr>
        <w:t>REPORTS/PRESENTATIONS</w:t>
      </w:r>
    </w:p>
    <w:p w14:paraId="4BFF0A58" w14:textId="77777777" w:rsidR="00B32617" w:rsidRDefault="00B32617" w:rsidP="006A26A8">
      <w:pPr>
        <w:pStyle w:val="NoSpacing"/>
        <w:rPr>
          <w:rFonts w:cstheme="minorHAnsi"/>
        </w:rPr>
      </w:pPr>
    </w:p>
    <w:p w14:paraId="785ACEF1" w14:textId="63D5E7BE" w:rsidR="00963E98" w:rsidRDefault="00963E98" w:rsidP="006A26A8">
      <w:pPr>
        <w:pStyle w:val="NoSpacing"/>
        <w:rPr>
          <w:rFonts w:cstheme="minorHAnsi"/>
          <w:b/>
          <w:bCs/>
        </w:rPr>
      </w:pPr>
      <w:r>
        <w:rPr>
          <w:rFonts w:cstheme="minorHAnsi"/>
        </w:rPr>
        <w:tab/>
      </w:r>
      <w:r>
        <w:rPr>
          <w:rFonts w:cstheme="minorHAnsi"/>
          <w:b/>
          <w:bCs/>
        </w:rPr>
        <w:t>a.    Village Manager</w:t>
      </w:r>
    </w:p>
    <w:p w14:paraId="63D5D1DB" w14:textId="77777777" w:rsidR="00445E79" w:rsidRDefault="00445E79" w:rsidP="006A26A8">
      <w:pPr>
        <w:pStyle w:val="NoSpacing"/>
        <w:rPr>
          <w:rFonts w:cstheme="minorHAnsi"/>
          <w:b/>
          <w:bCs/>
        </w:rPr>
      </w:pPr>
    </w:p>
    <w:p w14:paraId="4C40DD13" w14:textId="7AA6D8EA" w:rsidR="00266BA2" w:rsidRDefault="00266BA2" w:rsidP="0069062E">
      <w:pPr>
        <w:pStyle w:val="NoSpacing"/>
        <w:numPr>
          <w:ilvl w:val="0"/>
          <w:numId w:val="30"/>
        </w:numPr>
        <w:rPr>
          <w:rFonts w:cstheme="minorHAnsi"/>
        </w:rPr>
      </w:pPr>
      <w:r>
        <w:rPr>
          <w:rFonts w:cstheme="minorHAnsi"/>
        </w:rPr>
        <w:t>No meeting on July 4</w:t>
      </w:r>
      <w:r w:rsidRPr="00266BA2">
        <w:rPr>
          <w:rFonts w:cstheme="minorHAnsi"/>
          <w:vertAlign w:val="superscript"/>
        </w:rPr>
        <w:t>th</w:t>
      </w:r>
      <w:r>
        <w:rPr>
          <w:rFonts w:cstheme="minorHAnsi"/>
        </w:rPr>
        <w:t xml:space="preserve"> </w:t>
      </w:r>
    </w:p>
    <w:p w14:paraId="7BDDBCDD" w14:textId="329BE1F3" w:rsidR="0069062E" w:rsidRDefault="001F6646" w:rsidP="0069062E">
      <w:pPr>
        <w:pStyle w:val="NoSpacing"/>
        <w:numPr>
          <w:ilvl w:val="0"/>
          <w:numId w:val="30"/>
        </w:numPr>
        <w:rPr>
          <w:rFonts w:cstheme="minorHAnsi"/>
        </w:rPr>
      </w:pPr>
      <w:r>
        <w:rPr>
          <w:rFonts w:cstheme="minorHAnsi"/>
        </w:rPr>
        <w:t>Road construction update</w:t>
      </w:r>
      <w:r w:rsidR="003E1B95">
        <w:rPr>
          <w:rFonts w:cstheme="minorHAnsi"/>
        </w:rPr>
        <w:t xml:space="preserve">. All binders are removed. </w:t>
      </w:r>
      <w:r w:rsidR="00127BF3">
        <w:rPr>
          <w:rFonts w:cstheme="minorHAnsi"/>
        </w:rPr>
        <w:t>All paving will be done withing the</w:t>
      </w:r>
    </w:p>
    <w:p w14:paraId="15A3D741" w14:textId="635CD82A" w:rsidR="001F6646" w:rsidRDefault="00127BF3" w:rsidP="0069062E">
      <w:pPr>
        <w:pStyle w:val="NoSpacing"/>
        <w:ind w:left="720" w:firstLine="720"/>
        <w:rPr>
          <w:rFonts w:cstheme="minorHAnsi"/>
        </w:rPr>
      </w:pPr>
      <w:r>
        <w:rPr>
          <w:rFonts w:cstheme="minorHAnsi"/>
        </w:rPr>
        <w:t>next 7-10 days</w:t>
      </w:r>
    </w:p>
    <w:p w14:paraId="02426ACF" w14:textId="19A9560C" w:rsidR="0069062E" w:rsidRDefault="00127BF3" w:rsidP="0069062E">
      <w:pPr>
        <w:pStyle w:val="NoSpacing"/>
        <w:numPr>
          <w:ilvl w:val="0"/>
          <w:numId w:val="32"/>
        </w:numPr>
        <w:rPr>
          <w:rFonts w:cstheme="minorHAnsi"/>
        </w:rPr>
      </w:pPr>
      <w:r>
        <w:rPr>
          <w:rFonts w:cstheme="minorHAnsi"/>
        </w:rPr>
        <w:t xml:space="preserve">Safety pedestrian </w:t>
      </w:r>
      <w:r w:rsidR="00D65F56">
        <w:rPr>
          <w:rFonts w:cstheme="minorHAnsi"/>
        </w:rPr>
        <w:t>grant from county and ADA ramp. New signage installed. All the</w:t>
      </w:r>
    </w:p>
    <w:p w14:paraId="21448959" w14:textId="0B16BC4C" w:rsidR="00127BF3" w:rsidRDefault="00D65F56" w:rsidP="0069062E">
      <w:pPr>
        <w:pStyle w:val="NoSpacing"/>
        <w:ind w:left="720" w:firstLine="720"/>
        <w:rPr>
          <w:rFonts w:cstheme="minorHAnsi"/>
        </w:rPr>
      </w:pPr>
      <w:r>
        <w:rPr>
          <w:rFonts w:cstheme="minorHAnsi"/>
        </w:rPr>
        <w:t xml:space="preserve">crosswalks will be repainted with reflective acrylic paint. </w:t>
      </w:r>
    </w:p>
    <w:p w14:paraId="45B8B6EB" w14:textId="6587B5D1" w:rsidR="0069062E" w:rsidRDefault="00474ACA" w:rsidP="0069062E">
      <w:pPr>
        <w:pStyle w:val="NoSpacing"/>
        <w:numPr>
          <w:ilvl w:val="0"/>
          <w:numId w:val="32"/>
        </w:numPr>
        <w:rPr>
          <w:rFonts w:cstheme="minorHAnsi"/>
        </w:rPr>
      </w:pPr>
      <w:r>
        <w:rPr>
          <w:rFonts w:cstheme="minorHAnsi"/>
        </w:rPr>
        <w:t xml:space="preserve">NY SWIMS grant, another portion that </w:t>
      </w:r>
      <w:r w:rsidR="007707A8">
        <w:rPr>
          <w:rFonts w:cstheme="minorHAnsi"/>
        </w:rPr>
        <w:t xml:space="preserve">involves lifeguard recruitment, </w:t>
      </w:r>
      <w:r w:rsidR="0069062E">
        <w:rPr>
          <w:rFonts w:cstheme="minorHAnsi"/>
        </w:rPr>
        <w:t>bonuses</w:t>
      </w:r>
      <w:r w:rsidR="007707A8">
        <w:rPr>
          <w:rFonts w:cstheme="minorHAnsi"/>
        </w:rPr>
        <w:t>,</w:t>
      </w:r>
    </w:p>
    <w:p w14:paraId="4CD96F9F" w14:textId="49BFAE5D" w:rsidR="00474ACA" w:rsidRDefault="007707A8" w:rsidP="0069062E">
      <w:pPr>
        <w:pStyle w:val="NoSpacing"/>
        <w:ind w:left="1440"/>
        <w:rPr>
          <w:rFonts w:cstheme="minorHAnsi"/>
        </w:rPr>
      </w:pPr>
      <w:r>
        <w:rPr>
          <w:rFonts w:cstheme="minorHAnsi"/>
        </w:rPr>
        <w:t xml:space="preserve">increases, etc. The </w:t>
      </w:r>
      <w:r w:rsidR="0069062E">
        <w:rPr>
          <w:rFonts w:cstheme="minorHAnsi"/>
        </w:rPr>
        <w:t>C</w:t>
      </w:r>
      <w:r>
        <w:rPr>
          <w:rFonts w:cstheme="minorHAnsi"/>
        </w:rPr>
        <w:t xml:space="preserve">ounty is eligible for $30K. </w:t>
      </w:r>
      <w:r w:rsidR="00406DCA">
        <w:rPr>
          <w:rFonts w:cstheme="minorHAnsi"/>
        </w:rPr>
        <w:t xml:space="preserve">The </w:t>
      </w:r>
      <w:r w:rsidR="0069062E">
        <w:rPr>
          <w:rFonts w:cstheme="minorHAnsi"/>
        </w:rPr>
        <w:t>T</w:t>
      </w:r>
      <w:r w:rsidR="00406DCA">
        <w:rPr>
          <w:rFonts w:cstheme="minorHAnsi"/>
        </w:rPr>
        <w:t xml:space="preserve">owns and </w:t>
      </w:r>
      <w:r w:rsidR="0069062E">
        <w:rPr>
          <w:rFonts w:cstheme="minorHAnsi"/>
        </w:rPr>
        <w:t>V</w:t>
      </w:r>
      <w:r w:rsidR="00406DCA">
        <w:rPr>
          <w:rFonts w:cstheme="minorHAnsi"/>
        </w:rPr>
        <w:t xml:space="preserve">illages can’t apply, the </w:t>
      </w:r>
      <w:r w:rsidR="0069062E">
        <w:rPr>
          <w:rFonts w:cstheme="minorHAnsi"/>
        </w:rPr>
        <w:t>C</w:t>
      </w:r>
      <w:r w:rsidR="00406DCA">
        <w:rPr>
          <w:rFonts w:cstheme="minorHAnsi"/>
        </w:rPr>
        <w:t xml:space="preserve">ounty has to work with the Village to apply. </w:t>
      </w:r>
    </w:p>
    <w:p w14:paraId="7EB4DABE" w14:textId="0ACF94F4" w:rsidR="0069062E" w:rsidRDefault="00396BF5" w:rsidP="0069062E">
      <w:pPr>
        <w:pStyle w:val="NoSpacing"/>
        <w:numPr>
          <w:ilvl w:val="0"/>
          <w:numId w:val="32"/>
        </w:numPr>
        <w:rPr>
          <w:rFonts w:cstheme="minorHAnsi"/>
        </w:rPr>
      </w:pPr>
      <w:r>
        <w:rPr>
          <w:rFonts w:cstheme="minorHAnsi"/>
        </w:rPr>
        <w:t>Pro housing, discussion to be had at future meetings. We have gotten calls about this.</w:t>
      </w:r>
    </w:p>
    <w:p w14:paraId="4A4F6143" w14:textId="2311D8BF" w:rsidR="00396BF5" w:rsidRDefault="00396BF5" w:rsidP="0069062E">
      <w:pPr>
        <w:pStyle w:val="NoSpacing"/>
        <w:ind w:left="1440"/>
        <w:rPr>
          <w:rFonts w:cstheme="minorHAnsi"/>
        </w:rPr>
      </w:pPr>
      <w:r>
        <w:rPr>
          <w:rFonts w:cstheme="minorHAnsi"/>
        </w:rPr>
        <w:t xml:space="preserve">There are several grants the state offers tied to pro housing. </w:t>
      </w:r>
      <w:r w:rsidR="009F5C20">
        <w:rPr>
          <w:rFonts w:cstheme="minorHAnsi"/>
        </w:rPr>
        <w:t xml:space="preserve">Some of those grants directly affect us and we have received them in the past. </w:t>
      </w:r>
    </w:p>
    <w:p w14:paraId="3A918EE6" w14:textId="77777777" w:rsidR="00445E79" w:rsidRPr="00266BA2" w:rsidRDefault="00445E79" w:rsidP="006A26A8">
      <w:pPr>
        <w:pStyle w:val="NoSpacing"/>
        <w:rPr>
          <w:rFonts w:cstheme="minorHAnsi"/>
        </w:rPr>
      </w:pPr>
    </w:p>
    <w:p w14:paraId="74672A37" w14:textId="0BE516FD" w:rsidR="00963E98" w:rsidRDefault="00963E98" w:rsidP="00CC55F6">
      <w:pPr>
        <w:pStyle w:val="NoSpacing"/>
        <w:numPr>
          <w:ilvl w:val="0"/>
          <w:numId w:val="25"/>
        </w:numPr>
        <w:rPr>
          <w:rFonts w:cstheme="minorHAnsi"/>
          <w:b/>
          <w:bCs/>
        </w:rPr>
      </w:pPr>
      <w:r>
        <w:rPr>
          <w:rFonts w:cstheme="minorHAnsi"/>
          <w:b/>
          <w:bCs/>
        </w:rPr>
        <w:t>Dept Heads</w:t>
      </w:r>
    </w:p>
    <w:p w14:paraId="198484BD" w14:textId="3D21B289" w:rsidR="00CC55F6" w:rsidRDefault="00CC55F6" w:rsidP="00D34262">
      <w:pPr>
        <w:pStyle w:val="NoSpacing"/>
        <w:rPr>
          <w:rFonts w:cstheme="minorHAnsi"/>
        </w:rPr>
      </w:pPr>
    </w:p>
    <w:p w14:paraId="16306C60" w14:textId="63FA04BD" w:rsidR="00D34262" w:rsidRDefault="00D34262" w:rsidP="00D34262">
      <w:pPr>
        <w:pStyle w:val="NoSpacing"/>
        <w:rPr>
          <w:rFonts w:cstheme="minorHAnsi"/>
        </w:rPr>
      </w:pPr>
      <w:r>
        <w:rPr>
          <w:rFonts w:cstheme="minorHAnsi"/>
        </w:rPr>
        <w:t>Clerk-Treasurer Dawson – we are starting the tax collection</w:t>
      </w:r>
    </w:p>
    <w:p w14:paraId="789419A6" w14:textId="77777777" w:rsidR="00D34262" w:rsidRDefault="00D34262" w:rsidP="00D34262">
      <w:pPr>
        <w:pStyle w:val="NoSpacing"/>
        <w:rPr>
          <w:rFonts w:cstheme="minorHAnsi"/>
        </w:rPr>
      </w:pPr>
    </w:p>
    <w:p w14:paraId="734B71F8" w14:textId="5C201063" w:rsidR="00D34262" w:rsidRDefault="00D34262" w:rsidP="00D34262">
      <w:pPr>
        <w:pStyle w:val="NoSpacing"/>
        <w:rPr>
          <w:rFonts w:cstheme="minorHAnsi"/>
        </w:rPr>
      </w:pPr>
      <w:r>
        <w:rPr>
          <w:rFonts w:cstheme="minorHAnsi"/>
        </w:rPr>
        <w:t>Chief Wheeler – call volume is up 10% for the year. Hours after the last Board meeting, we responded to a call. A life was saved with the help of Pat Audinwood. Also, I would like to see a resolution</w:t>
      </w:r>
      <w:r w:rsidR="00EA328C">
        <w:rPr>
          <w:rFonts w:cstheme="minorHAnsi"/>
        </w:rPr>
        <w:t xml:space="preserve"> against </w:t>
      </w:r>
      <w:r>
        <w:rPr>
          <w:rFonts w:cstheme="minorHAnsi"/>
        </w:rPr>
        <w:t xml:space="preserve">the OSHA standards you learned about from NYCOM. </w:t>
      </w:r>
    </w:p>
    <w:p w14:paraId="30601953" w14:textId="77777777" w:rsidR="00D34262" w:rsidRDefault="00D34262" w:rsidP="00D34262">
      <w:pPr>
        <w:pStyle w:val="NoSpacing"/>
        <w:rPr>
          <w:rFonts w:cstheme="minorHAnsi"/>
        </w:rPr>
      </w:pPr>
    </w:p>
    <w:p w14:paraId="71B86415" w14:textId="7CD39C3B" w:rsidR="00D34262" w:rsidRDefault="00D34262" w:rsidP="00D34262">
      <w:pPr>
        <w:pStyle w:val="NoSpacing"/>
        <w:rPr>
          <w:rFonts w:cstheme="minorHAnsi"/>
        </w:rPr>
      </w:pPr>
      <w:r>
        <w:rPr>
          <w:rFonts w:cstheme="minorHAnsi"/>
        </w:rPr>
        <w:t xml:space="preserve">Manager Nagle – OSHA is creating new regulations for Fire Departments. It hit the media pretty hard last week. If everything gets put in as they wish to present it, the dollar amount for Fire Departments will go up astronomically and it will dissolve every Fire Department, of anything less than probably County or Regional. </w:t>
      </w:r>
    </w:p>
    <w:p w14:paraId="298A15E2" w14:textId="77777777" w:rsidR="00D34262" w:rsidRPr="00CC55F6" w:rsidRDefault="00D34262" w:rsidP="00D34262">
      <w:pPr>
        <w:pStyle w:val="NoSpacing"/>
        <w:rPr>
          <w:rFonts w:cstheme="minorHAnsi"/>
        </w:rPr>
      </w:pPr>
    </w:p>
    <w:p w14:paraId="431A19AF" w14:textId="15EE1219" w:rsidR="00963E98" w:rsidRDefault="00963E98" w:rsidP="006A26A8">
      <w:pPr>
        <w:pStyle w:val="NoSpacing"/>
        <w:rPr>
          <w:rFonts w:cstheme="minorHAnsi"/>
          <w:b/>
          <w:bCs/>
        </w:rPr>
      </w:pPr>
      <w:r>
        <w:rPr>
          <w:rFonts w:cstheme="minorHAnsi"/>
          <w:b/>
          <w:bCs/>
        </w:rPr>
        <w:tab/>
        <w:t>d.    Trustees/Mayor</w:t>
      </w:r>
    </w:p>
    <w:p w14:paraId="30D6DDEE" w14:textId="77777777" w:rsidR="00CC2B70" w:rsidRDefault="00CC2B70" w:rsidP="006A26A8">
      <w:pPr>
        <w:pStyle w:val="NoSpacing"/>
        <w:rPr>
          <w:rFonts w:cstheme="minorHAnsi"/>
        </w:rPr>
      </w:pPr>
    </w:p>
    <w:p w14:paraId="0C88D082" w14:textId="02E094FC" w:rsidR="00CC2B70" w:rsidRDefault="00D34262" w:rsidP="006A26A8">
      <w:pPr>
        <w:pStyle w:val="NoSpacing"/>
        <w:rPr>
          <w:rFonts w:cstheme="minorHAnsi"/>
        </w:rPr>
      </w:pPr>
      <w:r>
        <w:rPr>
          <w:rFonts w:cstheme="minorHAnsi"/>
        </w:rPr>
        <w:t xml:space="preserve">Trustee </w:t>
      </w:r>
      <w:r w:rsidR="005D75E2">
        <w:rPr>
          <w:rFonts w:cstheme="minorHAnsi"/>
        </w:rPr>
        <w:t xml:space="preserve">Koliwasky – how are we doing with paid drivers? </w:t>
      </w:r>
    </w:p>
    <w:p w14:paraId="25B8C127" w14:textId="77777777" w:rsidR="00E03FE0" w:rsidRDefault="00E03FE0" w:rsidP="006A26A8">
      <w:pPr>
        <w:pStyle w:val="NoSpacing"/>
        <w:rPr>
          <w:rFonts w:cstheme="minorHAnsi"/>
        </w:rPr>
      </w:pPr>
    </w:p>
    <w:p w14:paraId="678B7607" w14:textId="4B7A654F" w:rsidR="00E03FE0" w:rsidRDefault="00E03FE0" w:rsidP="006A26A8">
      <w:pPr>
        <w:pStyle w:val="NoSpacing"/>
        <w:rPr>
          <w:rFonts w:cstheme="minorHAnsi"/>
        </w:rPr>
      </w:pPr>
      <w:r>
        <w:rPr>
          <w:rFonts w:cstheme="minorHAnsi"/>
        </w:rPr>
        <w:t xml:space="preserve">Chief Wheeler – </w:t>
      </w:r>
      <w:r w:rsidR="00D34262">
        <w:rPr>
          <w:rFonts w:cstheme="minorHAnsi"/>
        </w:rPr>
        <w:t xml:space="preserve">we are </w:t>
      </w:r>
      <w:r>
        <w:rPr>
          <w:rFonts w:cstheme="minorHAnsi"/>
        </w:rPr>
        <w:t>having a meeting tomorrow</w:t>
      </w:r>
      <w:r w:rsidR="00D34262">
        <w:rPr>
          <w:rFonts w:cstheme="minorHAnsi"/>
        </w:rPr>
        <w:t xml:space="preserve">. We are </w:t>
      </w:r>
      <w:r>
        <w:rPr>
          <w:rFonts w:cstheme="minorHAnsi"/>
        </w:rPr>
        <w:t xml:space="preserve">having trouble filling it. </w:t>
      </w:r>
    </w:p>
    <w:p w14:paraId="287EC653" w14:textId="77777777" w:rsidR="00CD45DF" w:rsidRDefault="00CD45DF" w:rsidP="006A26A8">
      <w:pPr>
        <w:pStyle w:val="NoSpacing"/>
        <w:rPr>
          <w:rFonts w:cstheme="minorHAnsi"/>
        </w:rPr>
      </w:pPr>
    </w:p>
    <w:p w14:paraId="4F9CD7B7" w14:textId="7F2E6F57" w:rsidR="00CD45DF" w:rsidRDefault="00D34262" w:rsidP="006A26A8">
      <w:pPr>
        <w:pStyle w:val="NoSpacing"/>
        <w:rPr>
          <w:rFonts w:cstheme="minorHAnsi"/>
        </w:rPr>
      </w:pPr>
      <w:r>
        <w:rPr>
          <w:rFonts w:cstheme="minorHAnsi"/>
        </w:rPr>
        <w:t xml:space="preserve">Trustee </w:t>
      </w:r>
      <w:r w:rsidR="00CD45DF">
        <w:rPr>
          <w:rFonts w:cstheme="minorHAnsi"/>
        </w:rPr>
        <w:t xml:space="preserve">Koliwasky – </w:t>
      </w:r>
      <w:r>
        <w:rPr>
          <w:rFonts w:cstheme="minorHAnsi"/>
        </w:rPr>
        <w:t xml:space="preserve">with the </w:t>
      </w:r>
      <w:r w:rsidR="00CD45DF">
        <w:rPr>
          <w:rFonts w:cstheme="minorHAnsi"/>
        </w:rPr>
        <w:t>Kaiser property, are we getting any closer to filing a notice?</w:t>
      </w:r>
      <w:r w:rsidR="00E65EFA">
        <w:rPr>
          <w:rFonts w:cstheme="minorHAnsi"/>
        </w:rPr>
        <w:t xml:space="preserve"> It’s a public </w:t>
      </w:r>
      <w:r>
        <w:rPr>
          <w:rFonts w:cstheme="minorHAnsi"/>
        </w:rPr>
        <w:t>nuisance</w:t>
      </w:r>
      <w:r w:rsidR="00E65EFA">
        <w:rPr>
          <w:rFonts w:cstheme="minorHAnsi"/>
        </w:rPr>
        <w:t xml:space="preserve">. </w:t>
      </w:r>
      <w:r>
        <w:rPr>
          <w:rFonts w:cstheme="minorHAnsi"/>
        </w:rPr>
        <w:t>I have s</w:t>
      </w:r>
      <w:r w:rsidR="00E65EFA">
        <w:rPr>
          <w:rFonts w:cstheme="minorHAnsi"/>
        </w:rPr>
        <w:t>quatter concerns/</w:t>
      </w:r>
      <w:r>
        <w:rPr>
          <w:rFonts w:cstheme="minorHAnsi"/>
        </w:rPr>
        <w:t xml:space="preserve">it </w:t>
      </w:r>
      <w:r w:rsidR="00E65EFA">
        <w:rPr>
          <w:rFonts w:cstheme="minorHAnsi"/>
        </w:rPr>
        <w:t xml:space="preserve">turning into a drug house. </w:t>
      </w:r>
    </w:p>
    <w:p w14:paraId="700C1233" w14:textId="77777777" w:rsidR="0080194C" w:rsidRDefault="0080194C" w:rsidP="006A26A8">
      <w:pPr>
        <w:pStyle w:val="NoSpacing"/>
        <w:rPr>
          <w:rFonts w:cstheme="minorHAnsi"/>
        </w:rPr>
      </w:pPr>
    </w:p>
    <w:p w14:paraId="4F66347A" w14:textId="36EC04D0" w:rsidR="0080194C" w:rsidRDefault="00D34262" w:rsidP="006A26A8">
      <w:pPr>
        <w:pStyle w:val="NoSpacing"/>
        <w:rPr>
          <w:rFonts w:cstheme="minorHAnsi"/>
        </w:rPr>
      </w:pPr>
      <w:r>
        <w:rPr>
          <w:rFonts w:cstheme="minorHAnsi"/>
        </w:rPr>
        <w:t xml:space="preserve">Manager Nagle </w:t>
      </w:r>
      <w:r w:rsidR="0080194C">
        <w:rPr>
          <w:rFonts w:cstheme="minorHAnsi"/>
        </w:rPr>
        <w:t xml:space="preserve">– it’s not abandoned, it’s owned by someone who does not wish to sell it. </w:t>
      </w:r>
      <w:r w:rsidR="00AC6971">
        <w:rPr>
          <w:rFonts w:cstheme="minorHAnsi"/>
        </w:rPr>
        <w:t xml:space="preserve">Property is in line for back taxes. Still will be there for a </w:t>
      </w:r>
      <w:r w:rsidR="006B06F3">
        <w:rPr>
          <w:rFonts w:cstheme="minorHAnsi"/>
        </w:rPr>
        <w:t xml:space="preserve">few years until it goes to auction. </w:t>
      </w:r>
    </w:p>
    <w:p w14:paraId="56BF3CBF" w14:textId="77777777" w:rsidR="00181AEB" w:rsidRDefault="00181AEB" w:rsidP="006A26A8">
      <w:pPr>
        <w:pStyle w:val="NoSpacing"/>
        <w:rPr>
          <w:rFonts w:cstheme="minorHAnsi"/>
        </w:rPr>
      </w:pPr>
    </w:p>
    <w:p w14:paraId="34432911" w14:textId="5B6369E0" w:rsidR="00181AEB" w:rsidRDefault="00181AEB" w:rsidP="006A26A8">
      <w:pPr>
        <w:pStyle w:val="NoSpacing"/>
        <w:rPr>
          <w:rFonts w:cstheme="minorHAnsi"/>
        </w:rPr>
      </w:pPr>
      <w:r>
        <w:rPr>
          <w:rFonts w:cstheme="minorHAnsi"/>
        </w:rPr>
        <w:t xml:space="preserve">Discussion ensues on courses of action of the Kaiser property on </w:t>
      </w:r>
      <w:r w:rsidR="00D34262">
        <w:rPr>
          <w:rFonts w:cstheme="minorHAnsi"/>
        </w:rPr>
        <w:t>Franklin Street</w:t>
      </w:r>
      <w:r>
        <w:rPr>
          <w:rFonts w:cstheme="minorHAnsi"/>
        </w:rPr>
        <w:t xml:space="preserve">. </w:t>
      </w:r>
    </w:p>
    <w:p w14:paraId="6DCE3458" w14:textId="77777777" w:rsidR="00CC55F6" w:rsidRPr="00CC55F6" w:rsidRDefault="00CC55F6" w:rsidP="006A26A8">
      <w:pPr>
        <w:pStyle w:val="NoSpacing"/>
        <w:rPr>
          <w:rFonts w:cstheme="minorHAnsi"/>
        </w:rPr>
      </w:pPr>
    </w:p>
    <w:p w14:paraId="49F97C10" w14:textId="451E8195" w:rsidR="00B32617" w:rsidRPr="00F557A9" w:rsidRDefault="00F557A9" w:rsidP="006A26A8">
      <w:pPr>
        <w:pStyle w:val="NoSpacing"/>
        <w:rPr>
          <w:rFonts w:cstheme="minorHAnsi"/>
          <w:b/>
          <w:bCs/>
          <w:u w:val="single"/>
        </w:rPr>
      </w:pPr>
      <w:r w:rsidRPr="00F557A9">
        <w:rPr>
          <w:rFonts w:cstheme="minorHAnsi"/>
          <w:b/>
          <w:bCs/>
          <w:u w:val="single"/>
        </w:rPr>
        <w:t>ADJOURNMENT</w:t>
      </w:r>
    </w:p>
    <w:p w14:paraId="0E3A7BE7" w14:textId="77777777" w:rsidR="00B32617" w:rsidRDefault="00B32617" w:rsidP="006A26A8">
      <w:pPr>
        <w:pStyle w:val="NoSpacing"/>
        <w:rPr>
          <w:rFonts w:cstheme="minorHAnsi"/>
          <w:b/>
          <w:bCs/>
        </w:rPr>
      </w:pPr>
      <w:r w:rsidRPr="00B32617">
        <w:rPr>
          <w:rFonts w:cstheme="minorHAnsi"/>
          <w:b/>
          <w:bCs/>
        </w:rPr>
        <w:tab/>
      </w:r>
      <w:r w:rsidRPr="00B32617">
        <w:rPr>
          <w:rFonts w:cstheme="minorHAnsi"/>
          <w:b/>
          <w:bCs/>
        </w:rPr>
        <w:tab/>
      </w:r>
    </w:p>
    <w:p w14:paraId="4ED5A2DC" w14:textId="2ACA597A" w:rsidR="000165D2" w:rsidRDefault="00182EB7" w:rsidP="00F7291B">
      <w:pPr>
        <w:pStyle w:val="NoSpacing"/>
      </w:pPr>
      <w:r>
        <w:t>As there was nothing further to discuss, the meeting was adjourned at 9:</w:t>
      </w:r>
      <w:r w:rsidR="00245C64">
        <w:t xml:space="preserve">48pm. </w:t>
      </w:r>
    </w:p>
    <w:p w14:paraId="516F4907" w14:textId="77777777" w:rsidR="00546D3A" w:rsidRDefault="00546D3A" w:rsidP="00F7291B">
      <w:pPr>
        <w:pStyle w:val="NoSpacing"/>
      </w:pPr>
    </w:p>
    <w:p w14:paraId="1206E3F4" w14:textId="77777777" w:rsidR="00546D3A" w:rsidRDefault="00546D3A" w:rsidP="00F7291B">
      <w:pPr>
        <w:pStyle w:val="NoSpacing"/>
      </w:pPr>
    </w:p>
    <w:p w14:paraId="68B780EB" w14:textId="77777777" w:rsidR="00546D3A" w:rsidRDefault="00546D3A" w:rsidP="00F7291B">
      <w:pPr>
        <w:pStyle w:val="NoSpacing"/>
      </w:pPr>
    </w:p>
    <w:p w14:paraId="52AF933E" w14:textId="2CBDA2C8" w:rsidR="00546D3A" w:rsidRDefault="00546D3A" w:rsidP="00F7291B">
      <w:pPr>
        <w:pStyle w:val="NoSpacing"/>
      </w:pPr>
      <w:r>
        <w:t>/hmr</w:t>
      </w:r>
    </w:p>
    <w:p w14:paraId="3CF184F6" w14:textId="77777777" w:rsidR="001F21D5" w:rsidRDefault="001F21D5" w:rsidP="00F7291B">
      <w:pPr>
        <w:pStyle w:val="NoSpacing"/>
      </w:pPr>
    </w:p>
    <w:p w14:paraId="01E71BFB" w14:textId="77777777" w:rsidR="001F21D5" w:rsidRDefault="001F21D5" w:rsidP="00F7291B">
      <w:pPr>
        <w:pStyle w:val="NoSpacing"/>
      </w:pPr>
    </w:p>
    <w:p w14:paraId="36F564F7" w14:textId="77777777" w:rsidR="001F21D5" w:rsidRDefault="001F21D5" w:rsidP="00F7291B">
      <w:pPr>
        <w:pStyle w:val="NoSpacing"/>
      </w:pPr>
    </w:p>
    <w:p w14:paraId="509BDF10" w14:textId="77777777" w:rsidR="001F21D5" w:rsidRDefault="001F21D5" w:rsidP="00F7291B">
      <w:pPr>
        <w:pStyle w:val="NoSpacing"/>
      </w:pPr>
    </w:p>
    <w:p w14:paraId="74A9B455" w14:textId="77777777" w:rsidR="001F21D5" w:rsidRDefault="001F21D5" w:rsidP="00F7291B">
      <w:pPr>
        <w:pStyle w:val="NoSpacing"/>
      </w:pPr>
    </w:p>
    <w:p w14:paraId="74FBAFFA" w14:textId="77777777" w:rsidR="001F21D5" w:rsidRDefault="001F21D5" w:rsidP="00F7291B">
      <w:pPr>
        <w:pStyle w:val="NoSpacing"/>
      </w:pPr>
    </w:p>
    <w:p w14:paraId="321659CC" w14:textId="77777777" w:rsidR="001F21D5" w:rsidRDefault="001F21D5" w:rsidP="00F7291B">
      <w:pPr>
        <w:pStyle w:val="NoSpacing"/>
      </w:pPr>
    </w:p>
    <w:p w14:paraId="235C9B82" w14:textId="77777777" w:rsidR="001F21D5" w:rsidRDefault="001F21D5" w:rsidP="00F7291B">
      <w:pPr>
        <w:pStyle w:val="NoSpacing"/>
      </w:pPr>
    </w:p>
    <w:p w14:paraId="04F666E0" w14:textId="77777777" w:rsidR="001F21D5" w:rsidRDefault="001F21D5" w:rsidP="00F7291B">
      <w:pPr>
        <w:pStyle w:val="NoSpacing"/>
      </w:pPr>
    </w:p>
    <w:p w14:paraId="420644CC" w14:textId="77777777" w:rsidR="001F21D5" w:rsidRDefault="001F21D5" w:rsidP="00F7291B">
      <w:pPr>
        <w:pStyle w:val="NoSpacing"/>
      </w:pPr>
    </w:p>
    <w:p w14:paraId="208AECD9" w14:textId="77777777" w:rsidR="001F21D5" w:rsidRDefault="001F21D5" w:rsidP="00F7291B">
      <w:pPr>
        <w:pStyle w:val="NoSpacing"/>
      </w:pPr>
    </w:p>
    <w:p w14:paraId="61DA8FBB" w14:textId="77777777" w:rsidR="001F21D5" w:rsidRDefault="001F21D5" w:rsidP="00F7291B">
      <w:pPr>
        <w:pStyle w:val="NoSpacing"/>
      </w:pPr>
    </w:p>
    <w:p w14:paraId="6FC893DE" w14:textId="77777777" w:rsidR="001F21D5" w:rsidRDefault="001F21D5" w:rsidP="00F7291B">
      <w:pPr>
        <w:pStyle w:val="NoSpacing"/>
      </w:pPr>
    </w:p>
    <w:p w14:paraId="5F335AA6" w14:textId="77777777" w:rsidR="001F21D5" w:rsidRDefault="001F21D5" w:rsidP="00F7291B">
      <w:pPr>
        <w:pStyle w:val="NoSpacing"/>
      </w:pPr>
    </w:p>
    <w:p w14:paraId="093F5096" w14:textId="77777777" w:rsidR="001F21D5" w:rsidRDefault="001F21D5" w:rsidP="00F7291B">
      <w:pPr>
        <w:pStyle w:val="NoSpacing"/>
      </w:pPr>
    </w:p>
    <w:tbl>
      <w:tblPr>
        <w:tblStyle w:val="TableGrid"/>
        <w:tblW w:w="11088" w:type="dxa"/>
        <w:jc w:val="center"/>
        <w:tblLayout w:type="fixed"/>
        <w:tblLook w:val="04A0" w:firstRow="1" w:lastRow="0" w:firstColumn="1" w:lastColumn="0" w:noHBand="0" w:noVBand="1"/>
      </w:tblPr>
      <w:tblGrid>
        <w:gridCol w:w="1629"/>
        <w:gridCol w:w="1697"/>
        <w:gridCol w:w="370"/>
        <w:gridCol w:w="3696"/>
        <w:gridCol w:w="277"/>
        <w:gridCol w:w="1571"/>
        <w:gridCol w:w="1848"/>
      </w:tblGrid>
      <w:tr w:rsidR="001F21D5" w:rsidRPr="00B23DF5" w14:paraId="69D30A83" w14:textId="77777777" w:rsidTr="00D25A74">
        <w:trPr>
          <w:trHeight w:val="275"/>
          <w:jc w:val="center"/>
        </w:trPr>
        <w:tc>
          <w:tcPr>
            <w:tcW w:w="11088" w:type="dxa"/>
            <w:gridSpan w:val="7"/>
            <w:tcBorders>
              <w:top w:val="nil"/>
              <w:left w:val="nil"/>
              <w:bottom w:val="single" w:sz="4" w:space="0" w:color="548DD4"/>
              <w:right w:val="nil"/>
            </w:tcBorders>
          </w:tcPr>
          <w:p w14:paraId="2158E196" w14:textId="77777777" w:rsidR="001F21D5" w:rsidRPr="00B23DF5" w:rsidRDefault="001F21D5" w:rsidP="00D25A74">
            <w:pPr>
              <w:pStyle w:val="NoSpacing"/>
              <w:jc w:val="center"/>
              <w:rPr>
                <w:rFonts w:ascii="Arial" w:hAnsi="Arial" w:cs="Arial"/>
                <w:sz w:val="24"/>
                <w:szCs w:val="24"/>
              </w:rPr>
            </w:pPr>
            <w:r w:rsidRPr="00B23DF5">
              <w:rPr>
                <w:rFonts w:ascii="Arial" w:hAnsi="Arial" w:cs="Arial"/>
                <w:b/>
                <w:sz w:val="32"/>
                <w:szCs w:val="32"/>
              </w:rPr>
              <w:lastRenderedPageBreak/>
              <w:t>VILLAGE OF HORSEHEADS</w:t>
            </w:r>
          </w:p>
        </w:tc>
      </w:tr>
      <w:tr w:rsidR="001F21D5" w:rsidRPr="00B23DF5" w14:paraId="63921983" w14:textId="77777777" w:rsidTr="00D25A74">
        <w:trPr>
          <w:trHeight w:val="134"/>
          <w:jc w:val="center"/>
        </w:trPr>
        <w:tc>
          <w:tcPr>
            <w:tcW w:w="3696" w:type="dxa"/>
            <w:gridSpan w:val="3"/>
            <w:tcBorders>
              <w:top w:val="single" w:sz="4" w:space="0" w:color="548DD4"/>
              <w:left w:val="nil"/>
              <w:bottom w:val="nil"/>
              <w:right w:val="nil"/>
            </w:tcBorders>
          </w:tcPr>
          <w:p w14:paraId="60472751" w14:textId="77777777" w:rsidR="001F21D5" w:rsidRPr="00B23DF5" w:rsidRDefault="001F21D5" w:rsidP="00D25A74">
            <w:pPr>
              <w:pStyle w:val="NoSpacing"/>
              <w:jc w:val="center"/>
              <w:rPr>
                <w:rFonts w:ascii="Arial" w:hAnsi="Arial" w:cs="Arial"/>
                <w:b/>
                <w:sz w:val="13"/>
                <w:szCs w:val="13"/>
              </w:rPr>
            </w:pPr>
          </w:p>
        </w:tc>
        <w:tc>
          <w:tcPr>
            <w:tcW w:w="3696" w:type="dxa"/>
            <w:tcBorders>
              <w:top w:val="single" w:sz="4" w:space="0" w:color="548DD4"/>
              <w:left w:val="nil"/>
              <w:bottom w:val="nil"/>
              <w:right w:val="nil"/>
            </w:tcBorders>
          </w:tcPr>
          <w:p w14:paraId="24BC4590" w14:textId="77777777" w:rsidR="001F21D5" w:rsidRPr="00B23DF5" w:rsidRDefault="001F21D5" w:rsidP="00D25A74">
            <w:pPr>
              <w:pStyle w:val="NoSpacing"/>
              <w:jc w:val="center"/>
              <w:rPr>
                <w:rFonts w:ascii="Arial" w:hAnsi="Arial" w:cs="Arial"/>
                <w:b/>
                <w:sz w:val="13"/>
                <w:szCs w:val="13"/>
              </w:rPr>
            </w:pPr>
          </w:p>
        </w:tc>
        <w:tc>
          <w:tcPr>
            <w:tcW w:w="3696" w:type="dxa"/>
            <w:gridSpan w:val="3"/>
            <w:tcBorders>
              <w:top w:val="single" w:sz="4" w:space="0" w:color="548DD4"/>
              <w:left w:val="nil"/>
              <w:bottom w:val="nil"/>
              <w:right w:val="nil"/>
            </w:tcBorders>
          </w:tcPr>
          <w:p w14:paraId="65C577CE" w14:textId="77777777" w:rsidR="001F21D5" w:rsidRPr="00B23DF5" w:rsidRDefault="001F21D5" w:rsidP="00D25A74">
            <w:pPr>
              <w:pStyle w:val="NoSpacing"/>
              <w:jc w:val="center"/>
              <w:rPr>
                <w:rFonts w:ascii="Arial" w:hAnsi="Arial" w:cs="Arial"/>
                <w:sz w:val="13"/>
                <w:szCs w:val="13"/>
              </w:rPr>
            </w:pPr>
          </w:p>
        </w:tc>
      </w:tr>
      <w:tr w:rsidR="001F21D5" w:rsidRPr="00B23DF5" w14:paraId="3AF57319" w14:textId="77777777" w:rsidTr="00D25A74">
        <w:trPr>
          <w:trHeight w:val="276"/>
          <w:jc w:val="center"/>
        </w:trPr>
        <w:tc>
          <w:tcPr>
            <w:tcW w:w="3696" w:type="dxa"/>
            <w:gridSpan w:val="3"/>
            <w:tcBorders>
              <w:top w:val="single" w:sz="4" w:space="0" w:color="548DD4"/>
              <w:left w:val="nil"/>
              <w:bottom w:val="nil"/>
              <w:right w:val="nil"/>
            </w:tcBorders>
            <w:vAlign w:val="center"/>
          </w:tcPr>
          <w:p w14:paraId="76E9A435"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noProof/>
                <w:sz w:val="24"/>
                <w:szCs w:val="24"/>
              </w:rPr>
              <w:drawing>
                <wp:anchor distT="0" distB="0" distL="114300" distR="114300" simplePos="0" relativeHeight="251659264" behindDoc="0" locked="0" layoutInCell="1" allowOverlap="1" wp14:anchorId="4345AAEF" wp14:editId="7B58421D">
                  <wp:simplePos x="0" y="0"/>
                  <wp:positionH relativeFrom="column">
                    <wp:posOffset>568960</wp:posOffset>
                  </wp:positionH>
                  <wp:positionV relativeFrom="paragraph">
                    <wp:posOffset>-474980</wp:posOffset>
                  </wp:positionV>
                  <wp:extent cx="798195" cy="798195"/>
                  <wp:effectExtent l="0" t="0" r="1905" b="1905"/>
                  <wp:wrapNone/>
                  <wp:docPr id="1796859287" name="Picture 1" descr="A blue and white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859287" name="Picture 1" descr="A blue and white logo with a horse he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page">
                    <wp14:pctWidth>0</wp14:pctWidth>
                  </wp14:sizeRelH>
                  <wp14:sizeRelV relativeFrom="page">
                    <wp14:pctHeight>0</wp14:pctHeight>
                  </wp14:sizeRelV>
                </wp:anchor>
              </w:drawing>
            </w:r>
          </w:p>
        </w:tc>
        <w:tc>
          <w:tcPr>
            <w:tcW w:w="3696" w:type="dxa"/>
            <w:tcBorders>
              <w:top w:val="single" w:sz="4" w:space="0" w:color="548DD4"/>
              <w:left w:val="nil"/>
              <w:bottom w:val="nil"/>
              <w:right w:val="nil"/>
            </w:tcBorders>
            <w:vAlign w:val="center"/>
          </w:tcPr>
          <w:p w14:paraId="7C4D7B7D"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202 SOUTH MAIN STREET</w:t>
            </w:r>
          </w:p>
        </w:tc>
        <w:tc>
          <w:tcPr>
            <w:tcW w:w="3696" w:type="dxa"/>
            <w:gridSpan w:val="3"/>
            <w:tcBorders>
              <w:top w:val="single" w:sz="4" w:space="0" w:color="548DD4"/>
              <w:left w:val="nil"/>
              <w:bottom w:val="nil"/>
              <w:right w:val="nil"/>
            </w:tcBorders>
            <w:vAlign w:val="center"/>
          </w:tcPr>
          <w:p w14:paraId="43875C87" w14:textId="77777777" w:rsidR="001F21D5" w:rsidRPr="00B23DF5" w:rsidRDefault="001F21D5" w:rsidP="00D25A74">
            <w:pPr>
              <w:pStyle w:val="NoSpacing"/>
              <w:jc w:val="center"/>
              <w:rPr>
                <w:rFonts w:ascii="Arial" w:hAnsi="Arial" w:cs="Arial"/>
                <w:sz w:val="24"/>
                <w:szCs w:val="24"/>
              </w:rPr>
            </w:pPr>
          </w:p>
        </w:tc>
      </w:tr>
      <w:tr w:rsidR="001F21D5" w:rsidRPr="00B23DF5" w14:paraId="0345892F" w14:textId="77777777" w:rsidTr="00D25A74">
        <w:trPr>
          <w:trHeight w:val="276"/>
          <w:jc w:val="center"/>
        </w:trPr>
        <w:tc>
          <w:tcPr>
            <w:tcW w:w="3696" w:type="dxa"/>
            <w:gridSpan w:val="3"/>
            <w:tcBorders>
              <w:top w:val="nil"/>
              <w:left w:val="nil"/>
              <w:bottom w:val="nil"/>
              <w:right w:val="nil"/>
            </w:tcBorders>
            <w:vAlign w:val="center"/>
          </w:tcPr>
          <w:p w14:paraId="754D4791" w14:textId="77777777" w:rsidR="001F21D5" w:rsidRPr="00B23DF5" w:rsidRDefault="001F21D5" w:rsidP="00D25A74">
            <w:pPr>
              <w:pStyle w:val="NoSpacing"/>
              <w:jc w:val="center"/>
              <w:rPr>
                <w:rFonts w:ascii="Arial" w:hAnsi="Arial" w:cs="Arial"/>
                <w:sz w:val="20"/>
                <w:szCs w:val="20"/>
              </w:rPr>
            </w:pPr>
          </w:p>
        </w:tc>
        <w:tc>
          <w:tcPr>
            <w:tcW w:w="3696" w:type="dxa"/>
            <w:tcBorders>
              <w:top w:val="nil"/>
              <w:left w:val="nil"/>
              <w:bottom w:val="nil"/>
              <w:right w:val="nil"/>
            </w:tcBorders>
            <w:vAlign w:val="center"/>
          </w:tcPr>
          <w:p w14:paraId="30BF7C70"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HORSEHEADS, NY 14845</w:t>
            </w:r>
          </w:p>
        </w:tc>
        <w:tc>
          <w:tcPr>
            <w:tcW w:w="3696" w:type="dxa"/>
            <w:gridSpan w:val="3"/>
            <w:tcBorders>
              <w:top w:val="nil"/>
              <w:left w:val="nil"/>
              <w:bottom w:val="nil"/>
              <w:right w:val="nil"/>
            </w:tcBorders>
            <w:vAlign w:val="center"/>
          </w:tcPr>
          <w:p w14:paraId="3D15AAC8" w14:textId="77777777" w:rsidR="001F21D5" w:rsidRPr="00B23DF5" w:rsidRDefault="001F21D5" w:rsidP="00D25A74">
            <w:pPr>
              <w:pStyle w:val="NoSpacing"/>
              <w:jc w:val="center"/>
              <w:rPr>
                <w:rFonts w:ascii="Arial" w:hAnsi="Arial" w:cs="Arial"/>
                <w:sz w:val="24"/>
                <w:szCs w:val="24"/>
              </w:rPr>
            </w:pPr>
          </w:p>
        </w:tc>
      </w:tr>
      <w:tr w:rsidR="001F21D5" w:rsidRPr="00B23DF5" w14:paraId="3DAF76BE" w14:textId="77777777" w:rsidTr="00D25A74">
        <w:trPr>
          <w:trHeight w:val="276"/>
          <w:jc w:val="center"/>
        </w:trPr>
        <w:tc>
          <w:tcPr>
            <w:tcW w:w="1629" w:type="dxa"/>
            <w:tcBorders>
              <w:top w:val="nil"/>
              <w:left w:val="nil"/>
              <w:bottom w:val="nil"/>
              <w:right w:val="nil"/>
            </w:tcBorders>
            <w:vAlign w:val="center"/>
          </w:tcPr>
          <w:p w14:paraId="1DAC9157"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Mayor</w:t>
            </w:r>
          </w:p>
        </w:tc>
        <w:tc>
          <w:tcPr>
            <w:tcW w:w="1697" w:type="dxa"/>
            <w:tcBorders>
              <w:top w:val="nil"/>
              <w:left w:val="nil"/>
              <w:bottom w:val="nil"/>
              <w:right w:val="nil"/>
            </w:tcBorders>
            <w:vAlign w:val="center"/>
          </w:tcPr>
          <w:p w14:paraId="0050721B"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Kevin Adams</w:t>
            </w:r>
          </w:p>
        </w:tc>
        <w:tc>
          <w:tcPr>
            <w:tcW w:w="4343" w:type="dxa"/>
            <w:gridSpan w:val="3"/>
            <w:tcBorders>
              <w:top w:val="nil"/>
              <w:left w:val="nil"/>
              <w:bottom w:val="nil"/>
              <w:right w:val="nil"/>
            </w:tcBorders>
            <w:vAlign w:val="center"/>
          </w:tcPr>
          <w:p w14:paraId="29362278"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CLERK’S OFFICE - (607) 739-5691</w:t>
            </w:r>
          </w:p>
        </w:tc>
        <w:tc>
          <w:tcPr>
            <w:tcW w:w="1571" w:type="dxa"/>
            <w:tcBorders>
              <w:top w:val="nil"/>
              <w:left w:val="nil"/>
              <w:bottom w:val="nil"/>
              <w:right w:val="nil"/>
            </w:tcBorders>
            <w:vAlign w:val="center"/>
          </w:tcPr>
          <w:p w14:paraId="1CD512F7"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Deputy Mayor</w:t>
            </w:r>
          </w:p>
        </w:tc>
        <w:tc>
          <w:tcPr>
            <w:tcW w:w="1848" w:type="dxa"/>
            <w:tcBorders>
              <w:top w:val="nil"/>
              <w:left w:val="nil"/>
              <w:bottom w:val="nil"/>
              <w:right w:val="nil"/>
            </w:tcBorders>
            <w:vAlign w:val="center"/>
          </w:tcPr>
          <w:p w14:paraId="35454687"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William Goodwin</w:t>
            </w:r>
          </w:p>
        </w:tc>
      </w:tr>
      <w:tr w:rsidR="001F21D5" w:rsidRPr="00B23DF5" w14:paraId="0096D74C" w14:textId="77777777" w:rsidTr="00D25A74">
        <w:trPr>
          <w:trHeight w:val="276"/>
          <w:jc w:val="center"/>
        </w:trPr>
        <w:tc>
          <w:tcPr>
            <w:tcW w:w="1629" w:type="dxa"/>
            <w:tcBorders>
              <w:top w:val="nil"/>
              <w:left w:val="nil"/>
              <w:bottom w:val="nil"/>
              <w:right w:val="nil"/>
            </w:tcBorders>
            <w:vAlign w:val="center"/>
          </w:tcPr>
          <w:p w14:paraId="0F6B3EBA"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Attorney</w:t>
            </w:r>
          </w:p>
        </w:tc>
        <w:tc>
          <w:tcPr>
            <w:tcW w:w="1697" w:type="dxa"/>
            <w:tcBorders>
              <w:top w:val="nil"/>
              <w:left w:val="nil"/>
              <w:bottom w:val="nil"/>
              <w:right w:val="nil"/>
            </w:tcBorders>
            <w:vAlign w:val="center"/>
          </w:tcPr>
          <w:p w14:paraId="20522809"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John G. Groff</w:t>
            </w:r>
          </w:p>
        </w:tc>
        <w:tc>
          <w:tcPr>
            <w:tcW w:w="4343" w:type="dxa"/>
            <w:gridSpan w:val="3"/>
            <w:tcBorders>
              <w:top w:val="nil"/>
              <w:left w:val="nil"/>
              <w:bottom w:val="nil"/>
              <w:right w:val="nil"/>
            </w:tcBorders>
            <w:vAlign w:val="center"/>
          </w:tcPr>
          <w:p w14:paraId="0AD6992B"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 xml:space="preserve">VILLAGE MANAGER - (607) </w:t>
            </w:r>
            <w:r>
              <w:rPr>
                <w:rFonts w:ascii="Arial" w:hAnsi="Arial" w:cs="Arial"/>
                <w:b/>
                <w:sz w:val="20"/>
                <w:szCs w:val="20"/>
              </w:rPr>
              <w:t>739-5691</w:t>
            </w:r>
          </w:p>
        </w:tc>
        <w:tc>
          <w:tcPr>
            <w:tcW w:w="1571" w:type="dxa"/>
            <w:tcBorders>
              <w:top w:val="nil"/>
              <w:left w:val="nil"/>
              <w:bottom w:val="nil"/>
              <w:right w:val="nil"/>
            </w:tcBorders>
            <w:vAlign w:val="center"/>
          </w:tcPr>
          <w:p w14:paraId="65BECD6D"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Trustees</w:t>
            </w:r>
          </w:p>
        </w:tc>
        <w:tc>
          <w:tcPr>
            <w:tcW w:w="1848" w:type="dxa"/>
            <w:tcBorders>
              <w:top w:val="nil"/>
              <w:left w:val="nil"/>
              <w:bottom w:val="nil"/>
              <w:right w:val="nil"/>
            </w:tcBorders>
            <w:vAlign w:val="center"/>
          </w:tcPr>
          <w:p w14:paraId="63DBC163" w14:textId="77777777" w:rsidR="001F21D5" w:rsidRPr="00B23DF5" w:rsidRDefault="001F21D5" w:rsidP="00D25A74">
            <w:pPr>
              <w:pStyle w:val="NoSpacing"/>
              <w:rPr>
                <w:rFonts w:ascii="Arial" w:hAnsi="Arial" w:cs="Arial"/>
                <w:sz w:val="20"/>
                <w:szCs w:val="20"/>
              </w:rPr>
            </w:pPr>
            <w:r>
              <w:rPr>
                <w:rFonts w:ascii="Arial" w:hAnsi="Arial" w:cs="Arial"/>
                <w:sz w:val="20"/>
                <w:szCs w:val="20"/>
              </w:rPr>
              <w:t>Patricia Gross</w:t>
            </w:r>
          </w:p>
        </w:tc>
      </w:tr>
      <w:tr w:rsidR="001F21D5" w:rsidRPr="00B23DF5" w14:paraId="17EF6D03" w14:textId="77777777" w:rsidTr="00D25A74">
        <w:trPr>
          <w:trHeight w:val="276"/>
          <w:jc w:val="center"/>
        </w:trPr>
        <w:tc>
          <w:tcPr>
            <w:tcW w:w="1629" w:type="dxa"/>
            <w:tcBorders>
              <w:top w:val="nil"/>
              <w:left w:val="nil"/>
              <w:bottom w:val="nil"/>
              <w:right w:val="nil"/>
            </w:tcBorders>
            <w:vAlign w:val="center"/>
          </w:tcPr>
          <w:p w14:paraId="35CE3A67"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Clerk-Treasurer</w:t>
            </w:r>
          </w:p>
        </w:tc>
        <w:tc>
          <w:tcPr>
            <w:tcW w:w="1697" w:type="dxa"/>
            <w:tcBorders>
              <w:top w:val="nil"/>
              <w:left w:val="nil"/>
              <w:bottom w:val="nil"/>
              <w:right w:val="nil"/>
            </w:tcBorders>
            <w:vAlign w:val="center"/>
          </w:tcPr>
          <w:p w14:paraId="43A3594F"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Donna Dawson</w:t>
            </w:r>
          </w:p>
        </w:tc>
        <w:tc>
          <w:tcPr>
            <w:tcW w:w="4343" w:type="dxa"/>
            <w:gridSpan w:val="3"/>
            <w:tcBorders>
              <w:top w:val="nil"/>
              <w:left w:val="nil"/>
              <w:bottom w:val="nil"/>
              <w:right w:val="nil"/>
            </w:tcBorders>
            <w:vAlign w:val="center"/>
          </w:tcPr>
          <w:p w14:paraId="6CA61379"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FAX - (607) 739-3941</w:t>
            </w:r>
          </w:p>
        </w:tc>
        <w:tc>
          <w:tcPr>
            <w:tcW w:w="1571" w:type="dxa"/>
            <w:tcBorders>
              <w:top w:val="nil"/>
              <w:left w:val="nil"/>
              <w:bottom w:val="nil"/>
              <w:right w:val="nil"/>
            </w:tcBorders>
            <w:vAlign w:val="center"/>
          </w:tcPr>
          <w:p w14:paraId="3A45F8C0" w14:textId="77777777" w:rsidR="001F21D5" w:rsidRPr="00B23DF5" w:rsidRDefault="001F21D5" w:rsidP="00D25A74">
            <w:pPr>
              <w:pStyle w:val="NoSpacing"/>
              <w:rPr>
                <w:rFonts w:ascii="Arial" w:hAnsi="Arial" w:cs="Arial"/>
                <w:sz w:val="20"/>
                <w:szCs w:val="20"/>
              </w:rPr>
            </w:pPr>
          </w:p>
        </w:tc>
        <w:tc>
          <w:tcPr>
            <w:tcW w:w="1848" w:type="dxa"/>
            <w:tcBorders>
              <w:top w:val="nil"/>
              <w:left w:val="nil"/>
              <w:bottom w:val="nil"/>
              <w:right w:val="nil"/>
            </w:tcBorders>
            <w:vAlign w:val="center"/>
          </w:tcPr>
          <w:p w14:paraId="2964B7E4" w14:textId="77777777" w:rsidR="001F21D5" w:rsidRPr="00B23DF5" w:rsidRDefault="001F21D5" w:rsidP="00D25A74">
            <w:pPr>
              <w:pStyle w:val="NoSpacing"/>
              <w:rPr>
                <w:rFonts w:ascii="Arial" w:hAnsi="Arial" w:cs="Arial"/>
                <w:sz w:val="20"/>
                <w:szCs w:val="20"/>
              </w:rPr>
            </w:pPr>
            <w:r>
              <w:rPr>
                <w:rFonts w:ascii="Arial" w:hAnsi="Arial" w:cs="Arial"/>
                <w:sz w:val="20"/>
                <w:szCs w:val="20"/>
              </w:rPr>
              <w:t>George Koliwasky</w:t>
            </w:r>
          </w:p>
        </w:tc>
      </w:tr>
      <w:tr w:rsidR="001F21D5" w:rsidRPr="00B23DF5" w14:paraId="7A9F4939" w14:textId="77777777" w:rsidTr="00D25A74">
        <w:trPr>
          <w:trHeight w:val="276"/>
          <w:jc w:val="center"/>
        </w:trPr>
        <w:tc>
          <w:tcPr>
            <w:tcW w:w="1629" w:type="dxa"/>
            <w:tcBorders>
              <w:top w:val="nil"/>
              <w:left w:val="nil"/>
              <w:bottom w:val="nil"/>
              <w:right w:val="nil"/>
            </w:tcBorders>
            <w:vAlign w:val="center"/>
          </w:tcPr>
          <w:p w14:paraId="5735D4FE"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Manager</w:t>
            </w:r>
          </w:p>
        </w:tc>
        <w:tc>
          <w:tcPr>
            <w:tcW w:w="1697" w:type="dxa"/>
            <w:tcBorders>
              <w:top w:val="nil"/>
              <w:left w:val="nil"/>
              <w:bottom w:val="nil"/>
              <w:right w:val="nil"/>
            </w:tcBorders>
            <w:vAlign w:val="center"/>
          </w:tcPr>
          <w:p w14:paraId="47390A5C" w14:textId="77777777" w:rsidR="001F21D5" w:rsidRPr="00B23DF5" w:rsidRDefault="001F21D5" w:rsidP="00D25A74">
            <w:pPr>
              <w:pStyle w:val="NoSpacing"/>
              <w:rPr>
                <w:rFonts w:ascii="Arial" w:hAnsi="Arial" w:cs="Arial"/>
                <w:sz w:val="20"/>
                <w:szCs w:val="20"/>
              </w:rPr>
            </w:pPr>
            <w:r w:rsidRPr="00B23DF5">
              <w:rPr>
                <w:rFonts w:ascii="Arial" w:hAnsi="Arial" w:cs="Arial"/>
                <w:sz w:val="20"/>
                <w:szCs w:val="20"/>
              </w:rPr>
              <w:t>Nathan Nagle</w:t>
            </w:r>
          </w:p>
        </w:tc>
        <w:tc>
          <w:tcPr>
            <w:tcW w:w="4343" w:type="dxa"/>
            <w:gridSpan w:val="3"/>
            <w:tcBorders>
              <w:top w:val="nil"/>
              <w:left w:val="nil"/>
              <w:bottom w:val="nil"/>
              <w:right w:val="nil"/>
            </w:tcBorders>
            <w:vAlign w:val="center"/>
          </w:tcPr>
          <w:p w14:paraId="724F4F73" w14:textId="77777777" w:rsidR="001F21D5" w:rsidRPr="00B23DF5" w:rsidRDefault="001F21D5" w:rsidP="00D25A74">
            <w:pPr>
              <w:pStyle w:val="NoSpacing"/>
              <w:jc w:val="center"/>
              <w:rPr>
                <w:rFonts w:ascii="Arial" w:hAnsi="Arial" w:cs="Arial"/>
                <w:b/>
                <w:sz w:val="20"/>
                <w:szCs w:val="20"/>
              </w:rPr>
            </w:pPr>
            <w:r w:rsidRPr="00B23DF5">
              <w:rPr>
                <w:rFonts w:ascii="Arial" w:hAnsi="Arial" w:cs="Arial"/>
                <w:b/>
                <w:sz w:val="20"/>
                <w:szCs w:val="20"/>
              </w:rPr>
              <w:t>www.horseheads.org</w:t>
            </w:r>
          </w:p>
        </w:tc>
        <w:tc>
          <w:tcPr>
            <w:tcW w:w="1571" w:type="dxa"/>
            <w:tcBorders>
              <w:top w:val="nil"/>
              <w:left w:val="nil"/>
              <w:bottom w:val="nil"/>
              <w:right w:val="nil"/>
            </w:tcBorders>
            <w:vAlign w:val="center"/>
          </w:tcPr>
          <w:p w14:paraId="67A7DB6C" w14:textId="77777777" w:rsidR="001F21D5" w:rsidRPr="00B23DF5" w:rsidRDefault="001F21D5" w:rsidP="00D25A74">
            <w:pPr>
              <w:pStyle w:val="NoSpacing"/>
              <w:rPr>
                <w:rFonts w:ascii="Arial" w:hAnsi="Arial" w:cs="Arial"/>
                <w:sz w:val="20"/>
                <w:szCs w:val="20"/>
              </w:rPr>
            </w:pPr>
          </w:p>
        </w:tc>
        <w:tc>
          <w:tcPr>
            <w:tcW w:w="1848" w:type="dxa"/>
            <w:tcBorders>
              <w:top w:val="nil"/>
              <w:left w:val="nil"/>
              <w:bottom w:val="nil"/>
              <w:right w:val="nil"/>
            </w:tcBorders>
            <w:vAlign w:val="center"/>
          </w:tcPr>
          <w:p w14:paraId="2D99A6C3" w14:textId="77777777" w:rsidR="001F21D5" w:rsidRPr="00B23DF5" w:rsidRDefault="001F21D5" w:rsidP="00D25A74">
            <w:pPr>
              <w:pStyle w:val="NoSpacing"/>
              <w:rPr>
                <w:rFonts w:ascii="Arial" w:hAnsi="Arial" w:cs="Arial"/>
                <w:sz w:val="20"/>
                <w:szCs w:val="20"/>
              </w:rPr>
            </w:pPr>
            <w:r>
              <w:rPr>
                <w:rFonts w:ascii="Arial" w:hAnsi="Arial" w:cs="Arial"/>
                <w:sz w:val="20"/>
                <w:szCs w:val="20"/>
              </w:rPr>
              <w:t>Ron Finefrock</w:t>
            </w:r>
          </w:p>
        </w:tc>
      </w:tr>
    </w:tbl>
    <w:p w14:paraId="4BC90D5D" w14:textId="77777777" w:rsidR="001F21D5" w:rsidRDefault="001F21D5" w:rsidP="001F21D5">
      <w:pPr>
        <w:spacing w:after="0" w:line="240" w:lineRule="auto"/>
        <w:rPr>
          <w:rFonts w:ascii="Arial" w:eastAsia="Arial" w:hAnsi="Arial" w:cs="Arial"/>
        </w:rPr>
      </w:pPr>
    </w:p>
    <w:p w14:paraId="7B1273C9" w14:textId="77777777" w:rsidR="001F21D5" w:rsidRDefault="001F21D5" w:rsidP="001F21D5">
      <w:pPr>
        <w:spacing w:after="0" w:line="240" w:lineRule="auto"/>
        <w:rPr>
          <w:rFonts w:ascii="Arial" w:eastAsia="Arial" w:hAnsi="Arial" w:cs="Arial"/>
        </w:rPr>
      </w:pPr>
    </w:p>
    <w:p w14:paraId="0DF0DF68" w14:textId="77777777" w:rsidR="001F21D5" w:rsidRDefault="001F21D5" w:rsidP="001F21D5">
      <w:pPr>
        <w:rPr>
          <w:rFonts w:ascii="Arial" w:eastAsia="Arial" w:hAnsi="Arial" w:cs="Arial"/>
        </w:rPr>
      </w:pPr>
    </w:p>
    <w:p w14:paraId="6CB75625"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Nate,</w:t>
      </w:r>
    </w:p>
    <w:p w14:paraId="5070C094" w14:textId="77777777" w:rsidR="001F21D5" w:rsidRPr="004C0FEF" w:rsidRDefault="001F21D5" w:rsidP="001F21D5">
      <w:pPr>
        <w:pStyle w:val="NoSpacing"/>
        <w:rPr>
          <w:rFonts w:ascii="Arial" w:hAnsi="Arial" w:cs="Arial"/>
          <w:sz w:val="24"/>
          <w:szCs w:val="24"/>
        </w:rPr>
      </w:pPr>
    </w:p>
    <w:p w14:paraId="1098C06A" w14:textId="77777777" w:rsidR="001F21D5" w:rsidRPr="004C0FEF" w:rsidRDefault="001F21D5" w:rsidP="001F21D5">
      <w:pPr>
        <w:pStyle w:val="NoSpacing"/>
        <w:rPr>
          <w:rFonts w:ascii="Arial" w:hAnsi="Arial" w:cs="Arial"/>
          <w:sz w:val="24"/>
          <w:szCs w:val="24"/>
        </w:rPr>
      </w:pPr>
    </w:p>
    <w:p w14:paraId="4F1A6365"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Please add the following items from the concession stand at Sullivan Park at Thorne Street to surplus.</w:t>
      </w:r>
    </w:p>
    <w:p w14:paraId="4263FF12" w14:textId="77777777" w:rsidR="001F21D5" w:rsidRPr="004C0FEF" w:rsidRDefault="001F21D5" w:rsidP="001F21D5">
      <w:pPr>
        <w:pStyle w:val="NoSpacing"/>
        <w:rPr>
          <w:rFonts w:ascii="Arial" w:hAnsi="Arial" w:cs="Arial"/>
          <w:sz w:val="24"/>
          <w:szCs w:val="24"/>
        </w:rPr>
      </w:pPr>
    </w:p>
    <w:p w14:paraId="113D262A" w14:textId="77777777" w:rsidR="001F21D5" w:rsidRPr="004C0FEF" w:rsidRDefault="001F21D5" w:rsidP="001F21D5">
      <w:pPr>
        <w:pStyle w:val="NoSpacing"/>
        <w:rPr>
          <w:rFonts w:ascii="Arial" w:hAnsi="Arial" w:cs="Arial"/>
          <w:sz w:val="24"/>
          <w:szCs w:val="24"/>
        </w:rPr>
      </w:pPr>
    </w:p>
    <w:p w14:paraId="71EDDDD1"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True Manufacturing Co., Refrigerator</w:t>
      </w:r>
    </w:p>
    <w:p w14:paraId="4D637C7B"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Model: T-49</w:t>
      </w:r>
    </w:p>
    <w:p w14:paraId="7CAB67B3"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Serial #: 1-2397668</w:t>
      </w:r>
    </w:p>
    <w:p w14:paraId="56B6493E" w14:textId="77777777" w:rsidR="001F21D5" w:rsidRPr="004C0FEF" w:rsidRDefault="001F21D5" w:rsidP="001F21D5">
      <w:pPr>
        <w:pStyle w:val="NoSpacing"/>
        <w:rPr>
          <w:rFonts w:ascii="Arial" w:hAnsi="Arial" w:cs="Arial"/>
          <w:sz w:val="24"/>
          <w:szCs w:val="24"/>
        </w:rPr>
      </w:pPr>
    </w:p>
    <w:p w14:paraId="2A24BC3F" w14:textId="77777777" w:rsidR="001F21D5" w:rsidRPr="004C0FEF" w:rsidRDefault="001F21D5" w:rsidP="001F21D5">
      <w:pPr>
        <w:pStyle w:val="NoSpacing"/>
        <w:rPr>
          <w:rFonts w:ascii="Arial" w:hAnsi="Arial" w:cs="Arial"/>
          <w:sz w:val="24"/>
          <w:szCs w:val="24"/>
        </w:rPr>
      </w:pPr>
    </w:p>
    <w:p w14:paraId="5E5685DE"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Victory, Freezer</w:t>
      </w:r>
    </w:p>
    <w:p w14:paraId="385A6C57"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Model: FAA-2D-S7-SD</w:t>
      </w:r>
    </w:p>
    <w:p w14:paraId="7FFB2583"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Serial #: 12031280012960</w:t>
      </w:r>
    </w:p>
    <w:p w14:paraId="60DAFF9C" w14:textId="77777777" w:rsidR="001F21D5" w:rsidRPr="004C0FEF" w:rsidRDefault="001F21D5" w:rsidP="001F21D5">
      <w:pPr>
        <w:pStyle w:val="NoSpacing"/>
        <w:rPr>
          <w:rFonts w:ascii="Arial" w:hAnsi="Arial" w:cs="Arial"/>
          <w:sz w:val="24"/>
          <w:szCs w:val="24"/>
        </w:rPr>
      </w:pPr>
    </w:p>
    <w:p w14:paraId="4C8CE89A" w14:textId="77777777" w:rsidR="001F21D5" w:rsidRPr="004C0FEF" w:rsidRDefault="001F21D5" w:rsidP="001F21D5">
      <w:pPr>
        <w:pStyle w:val="NoSpacing"/>
        <w:rPr>
          <w:rFonts w:ascii="Arial" w:hAnsi="Arial" w:cs="Arial"/>
          <w:sz w:val="24"/>
          <w:szCs w:val="24"/>
        </w:rPr>
      </w:pPr>
    </w:p>
    <w:p w14:paraId="54C4291F"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Ice-O-Matic, Ice Machine</w:t>
      </w:r>
    </w:p>
    <w:p w14:paraId="046A678D"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Model: ICE0400HA4</w:t>
      </w:r>
    </w:p>
    <w:p w14:paraId="0113452C"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Serial #: 12031280012960</w:t>
      </w:r>
    </w:p>
    <w:p w14:paraId="5B515E42" w14:textId="77777777" w:rsidR="001F21D5" w:rsidRPr="004C0FEF" w:rsidRDefault="001F21D5" w:rsidP="001F21D5">
      <w:pPr>
        <w:pStyle w:val="NoSpacing"/>
        <w:rPr>
          <w:rFonts w:ascii="Arial" w:hAnsi="Arial" w:cs="Arial"/>
          <w:sz w:val="24"/>
          <w:szCs w:val="24"/>
        </w:rPr>
      </w:pPr>
    </w:p>
    <w:p w14:paraId="5B99E96F" w14:textId="77777777" w:rsidR="001F21D5" w:rsidRPr="004C0FEF" w:rsidRDefault="001F21D5" w:rsidP="001F21D5">
      <w:pPr>
        <w:pStyle w:val="NoSpacing"/>
        <w:rPr>
          <w:rFonts w:ascii="Arial" w:hAnsi="Arial" w:cs="Arial"/>
          <w:sz w:val="24"/>
          <w:szCs w:val="24"/>
        </w:rPr>
      </w:pPr>
    </w:p>
    <w:p w14:paraId="3A9D3C5D" w14:textId="77777777" w:rsidR="001F21D5" w:rsidRPr="004C0FEF" w:rsidRDefault="001F21D5" w:rsidP="001F21D5">
      <w:pPr>
        <w:pStyle w:val="NoSpacing"/>
        <w:rPr>
          <w:rFonts w:ascii="Arial" w:hAnsi="Arial" w:cs="Arial"/>
          <w:sz w:val="24"/>
          <w:szCs w:val="24"/>
        </w:rPr>
      </w:pPr>
    </w:p>
    <w:p w14:paraId="3D218AFC" w14:textId="77777777" w:rsidR="001F21D5" w:rsidRPr="004C0FEF" w:rsidRDefault="001F21D5" w:rsidP="001F21D5">
      <w:pPr>
        <w:pStyle w:val="NoSpacing"/>
        <w:rPr>
          <w:rFonts w:ascii="Arial" w:hAnsi="Arial" w:cs="Arial"/>
          <w:sz w:val="24"/>
          <w:szCs w:val="24"/>
        </w:rPr>
      </w:pPr>
    </w:p>
    <w:p w14:paraId="4ADDBF29"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David Pierce</w:t>
      </w:r>
    </w:p>
    <w:p w14:paraId="37FB6B07" w14:textId="77777777" w:rsidR="001F21D5" w:rsidRPr="004C0FEF" w:rsidRDefault="001F21D5" w:rsidP="001F21D5">
      <w:pPr>
        <w:pStyle w:val="NoSpacing"/>
        <w:rPr>
          <w:rFonts w:ascii="Arial" w:hAnsi="Arial" w:cs="Arial"/>
          <w:sz w:val="24"/>
          <w:szCs w:val="24"/>
        </w:rPr>
      </w:pPr>
      <w:r w:rsidRPr="004C0FEF">
        <w:rPr>
          <w:rFonts w:ascii="Arial" w:hAnsi="Arial" w:cs="Arial"/>
          <w:sz w:val="24"/>
          <w:szCs w:val="24"/>
        </w:rPr>
        <w:t>Recreation Leader</w:t>
      </w:r>
    </w:p>
    <w:p w14:paraId="5E453D98" w14:textId="77777777" w:rsidR="001F21D5" w:rsidRPr="000165D2" w:rsidRDefault="001F21D5" w:rsidP="00F7291B">
      <w:pPr>
        <w:pStyle w:val="NoSpacing"/>
      </w:pPr>
    </w:p>
    <w:sectPr w:rsidR="001F21D5" w:rsidRPr="000165D2" w:rsidSect="00804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0DFC5" w14:textId="77777777" w:rsidR="007152AC" w:rsidRDefault="007152AC" w:rsidP="0080489B">
      <w:pPr>
        <w:spacing w:after="0" w:line="240" w:lineRule="auto"/>
      </w:pPr>
      <w:r>
        <w:separator/>
      </w:r>
    </w:p>
  </w:endnote>
  <w:endnote w:type="continuationSeparator" w:id="0">
    <w:p w14:paraId="6C3DC88C" w14:textId="77777777" w:rsidR="007152AC" w:rsidRDefault="007152A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08165" w14:textId="77777777" w:rsidR="007152AC" w:rsidRDefault="007152AC" w:rsidP="0080489B">
      <w:pPr>
        <w:spacing w:after="0" w:line="240" w:lineRule="auto"/>
      </w:pPr>
      <w:r>
        <w:separator/>
      </w:r>
    </w:p>
  </w:footnote>
  <w:footnote w:type="continuationSeparator" w:id="0">
    <w:p w14:paraId="4FFE8695" w14:textId="77777777" w:rsidR="007152AC" w:rsidRDefault="007152A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10BE" w14:textId="78D4AEC6" w:rsidR="00B5025E" w:rsidRDefault="009634CB">
    <w:pPr>
      <w:pStyle w:val="Header"/>
    </w:pPr>
    <w:r>
      <w:rPr>
        <w:noProof/>
      </w:rPr>
      <w:pict w14:anchorId="2A758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69" o:spid="_x0000_s7168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97CB1" w14:textId="34DF3DB2" w:rsidR="0080489B" w:rsidRDefault="009634CB">
    <w:pPr>
      <w:pStyle w:val="Header"/>
      <w:jc w:val="right"/>
    </w:pPr>
    <w:r>
      <w:rPr>
        <w:noProof/>
      </w:rPr>
      <w:pict w14:anchorId="7D90B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70" o:spid="_x0000_s7168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6CB80" w14:textId="460392A3" w:rsidR="00B5025E" w:rsidRDefault="009634CB">
    <w:pPr>
      <w:pStyle w:val="Header"/>
    </w:pPr>
    <w:r>
      <w:rPr>
        <w:noProof/>
      </w:rPr>
      <w:pict w14:anchorId="6FA5C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68" o:spid="_x0000_s716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A14"/>
    <w:multiLevelType w:val="hybridMultilevel"/>
    <w:tmpl w:val="E56E2FE2"/>
    <w:lvl w:ilvl="0" w:tplc="EAE4F154">
      <w:start w:val="1"/>
      <w:numFmt w:val="lowerLetter"/>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F0BEE"/>
    <w:multiLevelType w:val="hybridMultilevel"/>
    <w:tmpl w:val="AD7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1037"/>
    <w:multiLevelType w:val="hybridMultilevel"/>
    <w:tmpl w:val="02281936"/>
    <w:lvl w:ilvl="0" w:tplc="8D0682E4">
      <w:start w:val="1"/>
      <w:numFmt w:val="lowerLetter"/>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67935"/>
    <w:multiLevelType w:val="hybridMultilevel"/>
    <w:tmpl w:val="1C1CBAAE"/>
    <w:lvl w:ilvl="0" w:tplc="7A1CE06C">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F73FF"/>
    <w:multiLevelType w:val="hybridMultilevel"/>
    <w:tmpl w:val="3E9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A02"/>
    <w:multiLevelType w:val="hybridMultilevel"/>
    <w:tmpl w:val="94B0C5C4"/>
    <w:lvl w:ilvl="0" w:tplc="635C27B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5F89"/>
    <w:multiLevelType w:val="hybridMultilevel"/>
    <w:tmpl w:val="946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B241D"/>
    <w:multiLevelType w:val="hybridMultilevel"/>
    <w:tmpl w:val="B52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01"/>
    <w:multiLevelType w:val="hybridMultilevel"/>
    <w:tmpl w:val="60D09D44"/>
    <w:lvl w:ilvl="0" w:tplc="3EB06AD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17419"/>
    <w:multiLevelType w:val="hybridMultilevel"/>
    <w:tmpl w:val="1FC899FE"/>
    <w:lvl w:ilvl="0" w:tplc="16D65A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15325"/>
    <w:multiLevelType w:val="hybridMultilevel"/>
    <w:tmpl w:val="D600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B706C"/>
    <w:multiLevelType w:val="hybridMultilevel"/>
    <w:tmpl w:val="AA9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A905F9"/>
    <w:multiLevelType w:val="hybridMultilevel"/>
    <w:tmpl w:val="AC52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599E"/>
    <w:multiLevelType w:val="hybridMultilevel"/>
    <w:tmpl w:val="64DA598A"/>
    <w:lvl w:ilvl="0" w:tplc="658C2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80D76"/>
    <w:multiLevelType w:val="hybridMultilevel"/>
    <w:tmpl w:val="27925550"/>
    <w:lvl w:ilvl="0" w:tplc="79529B2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93E08"/>
    <w:multiLevelType w:val="hybridMultilevel"/>
    <w:tmpl w:val="DCC054A4"/>
    <w:lvl w:ilvl="0" w:tplc="EF566F0E">
      <w:start w:val="1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2F182A"/>
    <w:multiLevelType w:val="hybridMultilevel"/>
    <w:tmpl w:val="72963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D769BA"/>
    <w:multiLevelType w:val="hybridMultilevel"/>
    <w:tmpl w:val="351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57E7B"/>
    <w:multiLevelType w:val="hybridMultilevel"/>
    <w:tmpl w:val="F0D4BABC"/>
    <w:lvl w:ilvl="0" w:tplc="73A28D6C">
      <w:start w:val="1"/>
      <w:numFmt w:val="lowerLetter"/>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40075"/>
    <w:multiLevelType w:val="hybridMultilevel"/>
    <w:tmpl w:val="4100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837CB7"/>
    <w:multiLevelType w:val="hybridMultilevel"/>
    <w:tmpl w:val="A0FEB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8" w15:restartNumberingAfterBreak="0">
    <w:nsid w:val="6FB419F4"/>
    <w:multiLevelType w:val="hybridMultilevel"/>
    <w:tmpl w:val="38FEF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9C6F5F"/>
    <w:multiLevelType w:val="hybridMultilevel"/>
    <w:tmpl w:val="5D54ED24"/>
    <w:lvl w:ilvl="0" w:tplc="F63864F4">
      <w:start w:val="1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AD34A6"/>
    <w:multiLevelType w:val="hybridMultilevel"/>
    <w:tmpl w:val="AA3E8B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7"/>
  </w:num>
  <w:num w:numId="2" w16cid:durableId="504982179">
    <w:abstractNumId w:val="24"/>
  </w:num>
  <w:num w:numId="3" w16cid:durableId="134572412">
    <w:abstractNumId w:val="31"/>
  </w:num>
  <w:num w:numId="4" w16cid:durableId="94985763">
    <w:abstractNumId w:val="27"/>
  </w:num>
  <w:num w:numId="5" w16cid:durableId="1186480186">
    <w:abstractNumId w:val="15"/>
  </w:num>
  <w:num w:numId="6" w16cid:durableId="173153498">
    <w:abstractNumId w:val="17"/>
  </w:num>
  <w:num w:numId="7" w16cid:durableId="2053073148">
    <w:abstractNumId w:val="22"/>
  </w:num>
  <w:num w:numId="8" w16cid:durableId="1617909433">
    <w:abstractNumId w:val="4"/>
  </w:num>
  <w:num w:numId="9" w16cid:durableId="208229558">
    <w:abstractNumId w:val="5"/>
  </w:num>
  <w:num w:numId="10" w16cid:durableId="1105147601">
    <w:abstractNumId w:val="28"/>
  </w:num>
  <w:num w:numId="11" w16cid:durableId="1358000469">
    <w:abstractNumId w:val="11"/>
  </w:num>
  <w:num w:numId="12" w16cid:durableId="810636255">
    <w:abstractNumId w:val="12"/>
  </w:num>
  <w:num w:numId="13" w16cid:durableId="1798991603">
    <w:abstractNumId w:val="16"/>
  </w:num>
  <w:num w:numId="14" w16cid:durableId="838272677">
    <w:abstractNumId w:val="21"/>
  </w:num>
  <w:num w:numId="15" w16cid:durableId="1612784814">
    <w:abstractNumId w:val="1"/>
  </w:num>
  <w:num w:numId="16" w16cid:durableId="1311716019">
    <w:abstractNumId w:val="8"/>
  </w:num>
  <w:num w:numId="17" w16cid:durableId="1179199682">
    <w:abstractNumId w:val="9"/>
  </w:num>
  <w:num w:numId="18" w16cid:durableId="28997718">
    <w:abstractNumId w:val="30"/>
  </w:num>
  <w:num w:numId="19" w16cid:durableId="222570706">
    <w:abstractNumId w:val="18"/>
  </w:num>
  <w:num w:numId="20" w16cid:durableId="1813398603">
    <w:abstractNumId w:val="3"/>
  </w:num>
  <w:num w:numId="21" w16cid:durableId="1038966557">
    <w:abstractNumId w:val="10"/>
  </w:num>
  <w:num w:numId="22" w16cid:durableId="1708335831">
    <w:abstractNumId w:val="14"/>
  </w:num>
  <w:num w:numId="23" w16cid:durableId="1461192425">
    <w:abstractNumId w:val="23"/>
  </w:num>
  <w:num w:numId="24" w16cid:durableId="2128237071">
    <w:abstractNumId w:val="2"/>
  </w:num>
  <w:num w:numId="25" w16cid:durableId="975454475">
    <w:abstractNumId w:val="0"/>
  </w:num>
  <w:num w:numId="26" w16cid:durableId="581453754">
    <w:abstractNumId w:val="29"/>
  </w:num>
  <w:num w:numId="27" w16cid:durableId="961613587">
    <w:abstractNumId w:val="19"/>
  </w:num>
  <w:num w:numId="28" w16cid:durableId="1553737989">
    <w:abstractNumId w:val="20"/>
  </w:num>
  <w:num w:numId="29" w16cid:durableId="1046837594">
    <w:abstractNumId w:val="6"/>
  </w:num>
  <w:num w:numId="30" w16cid:durableId="82921280">
    <w:abstractNumId w:val="13"/>
  </w:num>
  <w:num w:numId="31" w16cid:durableId="2056201467">
    <w:abstractNumId w:val="26"/>
  </w:num>
  <w:num w:numId="32" w16cid:durableId="18685207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06992"/>
    <w:rsid w:val="00007E13"/>
    <w:rsid w:val="000165D2"/>
    <w:rsid w:val="00016C6D"/>
    <w:rsid w:val="00020CD1"/>
    <w:rsid w:val="000231E6"/>
    <w:rsid w:val="00024594"/>
    <w:rsid w:val="0002790F"/>
    <w:rsid w:val="000311D0"/>
    <w:rsid w:val="00032B0F"/>
    <w:rsid w:val="00034197"/>
    <w:rsid w:val="0004274F"/>
    <w:rsid w:val="00052E0E"/>
    <w:rsid w:val="00057850"/>
    <w:rsid w:val="00057E2B"/>
    <w:rsid w:val="00061FBF"/>
    <w:rsid w:val="00065854"/>
    <w:rsid w:val="00066C07"/>
    <w:rsid w:val="000851F8"/>
    <w:rsid w:val="00097C9C"/>
    <w:rsid w:val="000A76D8"/>
    <w:rsid w:val="000B0B28"/>
    <w:rsid w:val="000B16A9"/>
    <w:rsid w:val="000B578B"/>
    <w:rsid w:val="000C292A"/>
    <w:rsid w:val="000C5378"/>
    <w:rsid w:val="000C5B1F"/>
    <w:rsid w:val="000C5DE6"/>
    <w:rsid w:val="000D20B6"/>
    <w:rsid w:val="000D520B"/>
    <w:rsid w:val="000E4EE6"/>
    <w:rsid w:val="000F1D2A"/>
    <w:rsid w:val="000F4813"/>
    <w:rsid w:val="000F7E15"/>
    <w:rsid w:val="00100E26"/>
    <w:rsid w:val="00106A65"/>
    <w:rsid w:val="00122221"/>
    <w:rsid w:val="00123F61"/>
    <w:rsid w:val="0012760D"/>
    <w:rsid w:val="00127BF3"/>
    <w:rsid w:val="00127EFD"/>
    <w:rsid w:val="00137CE1"/>
    <w:rsid w:val="00142954"/>
    <w:rsid w:val="00146830"/>
    <w:rsid w:val="00147460"/>
    <w:rsid w:val="00154395"/>
    <w:rsid w:val="0016105B"/>
    <w:rsid w:val="00164187"/>
    <w:rsid w:val="00166A0C"/>
    <w:rsid w:val="0017108B"/>
    <w:rsid w:val="00181AEB"/>
    <w:rsid w:val="00182EB7"/>
    <w:rsid w:val="001859C9"/>
    <w:rsid w:val="001903E3"/>
    <w:rsid w:val="00190A87"/>
    <w:rsid w:val="0019124C"/>
    <w:rsid w:val="001918A7"/>
    <w:rsid w:val="00195DAB"/>
    <w:rsid w:val="001962BF"/>
    <w:rsid w:val="00197C5F"/>
    <w:rsid w:val="001C1720"/>
    <w:rsid w:val="001D301C"/>
    <w:rsid w:val="001D4E0E"/>
    <w:rsid w:val="001D7888"/>
    <w:rsid w:val="001E23EA"/>
    <w:rsid w:val="001E3DFC"/>
    <w:rsid w:val="001E56DB"/>
    <w:rsid w:val="001F21D5"/>
    <w:rsid w:val="001F6646"/>
    <w:rsid w:val="00204F1E"/>
    <w:rsid w:val="00205A36"/>
    <w:rsid w:val="00205C78"/>
    <w:rsid w:val="002063A2"/>
    <w:rsid w:val="002075BC"/>
    <w:rsid w:val="00223D6D"/>
    <w:rsid w:val="00237F06"/>
    <w:rsid w:val="00244DB4"/>
    <w:rsid w:val="00245C64"/>
    <w:rsid w:val="002461E1"/>
    <w:rsid w:val="0024635C"/>
    <w:rsid w:val="00246495"/>
    <w:rsid w:val="002466BE"/>
    <w:rsid w:val="00256F8F"/>
    <w:rsid w:val="002603FF"/>
    <w:rsid w:val="00266BA2"/>
    <w:rsid w:val="0027253D"/>
    <w:rsid w:val="00286B39"/>
    <w:rsid w:val="00294242"/>
    <w:rsid w:val="002A7A63"/>
    <w:rsid w:val="002B7553"/>
    <w:rsid w:val="002C1ED5"/>
    <w:rsid w:val="002E29C3"/>
    <w:rsid w:val="002E5562"/>
    <w:rsid w:val="002F6ED8"/>
    <w:rsid w:val="00306D34"/>
    <w:rsid w:val="00310AD4"/>
    <w:rsid w:val="00311A20"/>
    <w:rsid w:val="003201FA"/>
    <w:rsid w:val="00322918"/>
    <w:rsid w:val="0033412D"/>
    <w:rsid w:val="0034300F"/>
    <w:rsid w:val="0035325B"/>
    <w:rsid w:val="003638A5"/>
    <w:rsid w:val="00372DCF"/>
    <w:rsid w:val="00381A77"/>
    <w:rsid w:val="00382092"/>
    <w:rsid w:val="003869E8"/>
    <w:rsid w:val="00391F32"/>
    <w:rsid w:val="00396BF5"/>
    <w:rsid w:val="003A42E0"/>
    <w:rsid w:val="003B6D9E"/>
    <w:rsid w:val="003B7093"/>
    <w:rsid w:val="003C3567"/>
    <w:rsid w:val="003C4180"/>
    <w:rsid w:val="003C56B3"/>
    <w:rsid w:val="003E1B95"/>
    <w:rsid w:val="003E2553"/>
    <w:rsid w:val="003F60AD"/>
    <w:rsid w:val="003F7119"/>
    <w:rsid w:val="00406DCA"/>
    <w:rsid w:val="00411C74"/>
    <w:rsid w:val="004170A4"/>
    <w:rsid w:val="00424515"/>
    <w:rsid w:val="00424C86"/>
    <w:rsid w:val="00426EC4"/>
    <w:rsid w:val="00441098"/>
    <w:rsid w:val="00442B35"/>
    <w:rsid w:val="00443634"/>
    <w:rsid w:val="00443D89"/>
    <w:rsid w:val="00445E79"/>
    <w:rsid w:val="00450DB6"/>
    <w:rsid w:val="00460FD8"/>
    <w:rsid w:val="00471159"/>
    <w:rsid w:val="00472E5F"/>
    <w:rsid w:val="00474ACA"/>
    <w:rsid w:val="0048586B"/>
    <w:rsid w:val="00485ECD"/>
    <w:rsid w:val="004903A8"/>
    <w:rsid w:val="004906E0"/>
    <w:rsid w:val="00496D90"/>
    <w:rsid w:val="0049791C"/>
    <w:rsid w:val="004A26D2"/>
    <w:rsid w:val="004A6D81"/>
    <w:rsid w:val="004B6ADB"/>
    <w:rsid w:val="004C72B7"/>
    <w:rsid w:val="004D4ADD"/>
    <w:rsid w:val="004D6F0A"/>
    <w:rsid w:val="004D75BF"/>
    <w:rsid w:val="004E7DDB"/>
    <w:rsid w:val="004F73DE"/>
    <w:rsid w:val="00506E39"/>
    <w:rsid w:val="005076DE"/>
    <w:rsid w:val="00516538"/>
    <w:rsid w:val="005177AF"/>
    <w:rsid w:val="005213EF"/>
    <w:rsid w:val="00522721"/>
    <w:rsid w:val="00535593"/>
    <w:rsid w:val="005462E0"/>
    <w:rsid w:val="00546D3A"/>
    <w:rsid w:val="0055166C"/>
    <w:rsid w:val="00554420"/>
    <w:rsid w:val="005613D0"/>
    <w:rsid w:val="005756B8"/>
    <w:rsid w:val="005A184F"/>
    <w:rsid w:val="005A537C"/>
    <w:rsid w:val="005A6FAB"/>
    <w:rsid w:val="005A7ADC"/>
    <w:rsid w:val="005B1368"/>
    <w:rsid w:val="005B7463"/>
    <w:rsid w:val="005C03AA"/>
    <w:rsid w:val="005C05B3"/>
    <w:rsid w:val="005C0B6A"/>
    <w:rsid w:val="005D75E2"/>
    <w:rsid w:val="006078EC"/>
    <w:rsid w:val="006148F3"/>
    <w:rsid w:val="00624821"/>
    <w:rsid w:val="006261EF"/>
    <w:rsid w:val="006323E1"/>
    <w:rsid w:val="006325CA"/>
    <w:rsid w:val="00635462"/>
    <w:rsid w:val="00635859"/>
    <w:rsid w:val="00635D99"/>
    <w:rsid w:val="00636B37"/>
    <w:rsid w:val="006404E7"/>
    <w:rsid w:val="00640C7C"/>
    <w:rsid w:val="00642FF3"/>
    <w:rsid w:val="00644ED5"/>
    <w:rsid w:val="006539BF"/>
    <w:rsid w:val="00655951"/>
    <w:rsid w:val="00673B07"/>
    <w:rsid w:val="006751F3"/>
    <w:rsid w:val="006859A4"/>
    <w:rsid w:val="0069062E"/>
    <w:rsid w:val="00690B11"/>
    <w:rsid w:val="006910F2"/>
    <w:rsid w:val="006944B2"/>
    <w:rsid w:val="006948FF"/>
    <w:rsid w:val="00695258"/>
    <w:rsid w:val="006A26A8"/>
    <w:rsid w:val="006A60B2"/>
    <w:rsid w:val="006B06F3"/>
    <w:rsid w:val="006B0A18"/>
    <w:rsid w:val="006C1366"/>
    <w:rsid w:val="006C1BDF"/>
    <w:rsid w:val="006C2C92"/>
    <w:rsid w:val="006C3BB2"/>
    <w:rsid w:val="006C4E8A"/>
    <w:rsid w:val="006D0146"/>
    <w:rsid w:val="006D4B97"/>
    <w:rsid w:val="006D596B"/>
    <w:rsid w:val="006E4529"/>
    <w:rsid w:val="006E53CF"/>
    <w:rsid w:val="006E767B"/>
    <w:rsid w:val="006F05AE"/>
    <w:rsid w:val="007017F3"/>
    <w:rsid w:val="007025DE"/>
    <w:rsid w:val="007043DA"/>
    <w:rsid w:val="00705FC8"/>
    <w:rsid w:val="00710C07"/>
    <w:rsid w:val="00710C28"/>
    <w:rsid w:val="007152AC"/>
    <w:rsid w:val="007174BB"/>
    <w:rsid w:val="00720476"/>
    <w:rsid w:val="00722E87"/>
    <w:rsid w:val="0073392F"/>
    <w:rsid w:val="007410A6"/>
    <w:rsid w:val="00742704"/>
    <w:rsid w:val="0076185F"/>
    <w:rsid w:val="007707A8"/>
    <w:rsid w:val="00771D2B"/>
    <w:rsid w:val="00777677"/>
    <w:rsid w:val="007A032F"/>
    <w:rsid w:val="007A1492"/>
    <w:rsid w:val="007A5962"/>
    <w:rsid w:val="007B0773"/>
    <w:rsid w:val="007B64DE"/>
    <w:rsid w:val="007C0C2A"/>
    <w:rsid w:val="007C21EB"/>
    <w:rsid w:val="007D17A5"/>
    <w:rsid w:val="007D3600"/>
    <w:rsid w:val="007D5CA2"/>
    <w:rsid w:val="007E136B"/>
    <w:rsid w:val="007E7DD7"/>
    <w:rsid w:val="007F763D"/>
    <w:rsid w:val="0080194C"/>
    <w:rsid w:val="00804469"/>
    <w:rsid w:val="0080489B"/>
    <w:rsid w:val="0081485F"/>
    <w:rsid w:val="00816310"/>
    <w:rsid w:val="0083046F"/>
    <w:rsid w:val="00830691"/>
    <w:rsid w:val="00835667"/>
    <w:rsid w:val="00853EBA"/>
    <w:rsid w:val="0085759A"/>
    <w:rsid w:val="008603E3"/>
    <w:rsid w:val="00885E88"/>
    <w:rsid w:val="00894CD3"/>
    <w:rsid w:val="008A4F1D"/>
    <w:rsid w:val="008A5BAE"/>
    <w:rsid w:val="008C37FF"/>
    <w:rsid w:val="008C415C"/>
    <w:rsid w:val="008D4B46"/>
    <w:rsid w:val="008E6307"/>
    <w:rsid w:val="008F1642"/>
    <w:rsid w:val="008F6FE1"/>
    <w:rsid w:val="00907E2A"/>
    <w:rsid w:val="009210AF"/>
    <w:rsid w:val="009247D6"/>
    <w:rsid w:val="009249CF"/>
    <w:rsid w:val="00932200"/>
    <w:rsid w:val="009376D9"/>
    <w:rsid w:val="00945FEC"/>
    <w:rsid w:val="00950C65"/>
    <w:rsid w:val="00950CCF"/>
    <w:rsid w:val="00953808"/>
    <w:rsid w:val="009634CB"/>
    <w:rsid w:val="00963E98"/>
    <w:rsid w:val="00990C81"/>
    <w:rsid w:val="00993626"/>
    <w:rsid w:val="009A40BF"/>
    <w:rsid w:val="009A555C"/>
    <w:rsid w:val="009B2E1B"/>
    <w:rsid w:val="009C080A"/>
    <w:rsid w:val="009C1A67"/>
    <w:rsid w:val="009D2231"/>
    <w:rsid w:val="009D2401"/>
    <w:rsid w:val="009E2A70"/>
    <w:rsid w:val="009E4564"/>
    <w:rsid w:val="009E5819"/>
    <w:rsid w:val="009E6787"/>
    <w:rsid w:val="009F5BED"/>
    <w:rsid w:val="009F5C20"/>
    <w:rsid w:val="00A03D74"/>
    <w:rsid w:val="00A129C6"/>
    <w:rsid w:val="00A143E6"/>
    <w:rsid w:val="00A15C43"/>
    <w:rsid w:val="00A21B31"/>
    <w:rsid w:val="00A22695"/>
    <w:rsid w:val="00A243A4"/>
    <w:rsid w:val="00A254D6"/>
    <w:rsid w:val="00A25A88"/>
    <w:rsid w:val="00A331F9"/>
    <w:rsid w:val="00A36617"/>
    <w:rsid w:val="00A442E0"/>
    <w:rsid w:val="00A45C9B"/>
    <w:rsid w:val="00A505CC"/>
    <w:rsid w:val="00A51B3D"/>
    <w:rsid w:val="00A57081"/>
    <w:rsid w:val="00A646AA"/>
    <w:rsid w:val="00A72F0D"/>
    <w:rsid w:val="00A82C24"/>
    <w:rsid w:val="00A91CFB"/>
    <w:rsid w:val="00A925DA"/>
    <w:rsid w:val="00A93A2A"/>
    <w:rsid w:val="00AA16A1"/>
    <w:rsid w:val="00AA224D"/>
    <w:rsid w:val="00AA271C"/>
    <w:rsid w:val="00AB3148"/>
    <w:rsid w:val="00AC6971"/>
    <w:rsid w:val="00AF0B8B"/>
    <w:rsid w:val="00AF11BD"/>
    <w:rsid w:val="00AF3F7C"/>
    <w:rsid w:val="00AF70D8"/>
    <w:rsid w:val="00B006DA"/>
    <w:rsid w:val="00B0251D"/>
    <w:rsid w:val="00B046F1"/>
    <w:rsid w:val="00B078CD"/>
    <w:rsid w:val="00B15D8B"/>
    <w:rsid w:val="00B23DD2"/>
    <w:rsid w:val="00B32617"/>
    <w:rsid w:val="00B342DC"/>
    <w:rsid w:val="00B426E3"/>
    <w:rsid w:val="00B46CDA"/>
    <w:rsid w:val="00B47FF6"/>
    <w:rsid w:val="00B5025E"/>
    <w:rsid w:val="00B61F93"/>
    <w:rsid w:val="00B629F5"/>
    <w:rsid w:val="00B65B04"/>
    <w:rsid w:val="00B6701F"/>
    <w:rsid w:val="00B67F51"/>
    <w:rsid w:val="00B7731B"/>
    <w:rsid w:val="00B818F7"/>
    <w:rsid w:val="00B87D62"/>
    <w:rsid w:val="00BA5F35"/>
    <w:rsid w:val="00BB0CC2"/>
    <w:rsid w:val="00BB3DE2"/>
    <w:rsid w:val="00BB5495"/>
    <w:rsid w:val="00BC1C0A"/>
    <w:rsid w:val="00BC2D6A"/>
    <w:rsid w:val="00BC395D"/>
    <w:rsid w:val="00BD2AFA"/>
    <w:rsid w:val="00BF1D49"/>
    <w:rsid w:val="00C01FAD"/>
    <w:rsid w:val="00C07E19"/>
    <w:rsid w:val="00C1518D"/>
    <w:rsid w:val="00C151BE"/>
    <w:rsid w:val="00C233B9"/>
    <w:rsid w:val="00C27E04"/>
    <w:rsid w:val="00C32068"/>
    <w:rsid w:val="00C33645"/>
    <w:rsid w:val="00C41A0C"/>
    <w:rsid w:val="00C5028D"/>
    <w:rsid w:val="00C50C59"/>
    <w:rsid w:val="00C67A1B"/>
    <w:rsid w:val="00C73FAC"/>
    <w:rsid w:val="00C831A5"/>
    <w:rsid w:val="00C85782"/>
    <w:rsid w:val="00C85926"/>
    <w:rsid w:val="00C96E47"/>
    <w:rsid w:val="00C975B2"/>
    <w:rsid w:val="00CA481D"/>
    <w:rsid w:val="00CA5ED7"/>
    <w:rsid w:val="00CA625C"/>
    <w:rsid w:val="00CB3A2D"/>
    <w:rsid w:val="00CC2B70"/>
    <w:rsid w:val="00CC4FF1"/>
    <w:rsid w:val="00CC55F6"/>
    <w:rsid w:val="00CD45DF"/>
    <w:rsid w:val="00CD5090"/>
    <w:rsid w:val="00D03592"/>
    <w:rsid w:val="00D055CB"/>
    <w:rsid w:val="00D0626E"/>
    <w:rsid w:val="00D073F5"/>
    <w:rsid w:val="00D112DC"/>
    <w:rsid w:val="00D14D6C"/>
    <w:rsid w:val="00D15CAC"/>
    <w:rsid w:val="00D304C6"/>
    <w:rsid w:val="00D30EF1"/>
    <w:rsid w:val="00D3362A"/>
    <w:rsid w:val="00D34262"/>
    <w:rsid w:val="00D347A4"/>
    <w:rsid w:val="00D36E4A"/>
    <w:rsid w:val="00D462E9"/>
    <w:rsid w:val="00D46DEE"/>
    <w:rsid w:val="00D64B77"/>
    <w:rsid w:val="00D65593"/>
    <w:rsid w:val="00D65F56"/>
    <w:rsid w:val="00D72D0D"/>
    <w:rsid w:val="00D74B40"/>
    <w:rsid w:val="00D7584A"/>
    <w:rsid w:val="00D77320"/>
    <w:rsid w:val="00D84852"/>
    <w:rsid w:val="00D85D9D"/>
    <w:rsid w:val="00D917DD"/>
    <w:rsid w:val="00D97194"/>
    <w:rsid w:val="00DA2107"/>
    <w:rsid w:val="00DA381C"/>
    <w:rsid w:val="00DB53FA"/>
    <w:rsid w:val="00DB7FC2"/>
    <w:rsid w:val="00DC362E"/>
    <w:rsid w:val="00DD231E"/>
    <w:rsid w:val="00DD34D9"/>
    <w:rsid w:val="00DE198E"/>
    <w:rsid w:val="00DE3765"/>
    <w:rsid w:val="00DE470D"/>
    <w:rsid w:val="00DF2908"/>
    <w:rsid w:val="00DF37DD"/>
    <w:rsid w:val="00DF3C37"/>
    <w:rsid w:val="00DF5F6B"/>
    <w:rsid w:val="00E01386"/>
    <w:rsid w:val="00E02526"/>
    <w:rsid w:val="00E03FE0"/>
    <w:rsid w:val="00E11563"/>
    <w:rsid w:val="00E17654"/>
    <w:rsid w:val="00E22B6A"/>
    <w:rsid w:val="00E239FF"/>
    <w:rsid w:val="00E23B7C"/>
    <w:rsid w:val="00E24560"/>
    <w:rsid w:val="00E30F48"/>
    <w:rsid w:val="00E35ED3"/>
    <w:rsid w:val="00E40F3F"/>
    <w:rsid w:val="00E41273"/>
    <w:rsid w:val="00E4219B"/>
    <w:rsid w:val="00E45470"/>
    <w:rsid w:val="00E536EC"/>
    <w:rsid w:val="00E55428"/>
    <w:rsid w:val="00E65EFA"/>
    <w:rsid w:val="00E750DA"/>
    <w:rsid w:val="00E81191"/>
    <w:rsid w:val="00E94139"/>
    <w:rsid w:val="00EA1754"/>
    <w:rsid w:val="00EA328C"/>
    <w:rsid w:val="00EA37EE"/>
    <w:rsid w:val="00EB0A59"/>
    <w:rsid w:val="00EB2BF0"/>
    <w:rsid w:val="00EB2C79"/>
    <w:rsid w:val="00EC1DAD"/>
    <w:rsid w:val="00EC4803"/>
    <w:rsid w:val="00ED23D6"/>
    <w:rsid w:val="00EE7D18"/>
    <w:rsid w:val="00EF0C6F"/>
    <w:rsid w:val="00EF3E64"/>
    <w:rsid w:val="00EF7F28"/>
    <w:rsid w:val="00F0037E"/>
    <w:rsid w:val="00F00BA2"/>
    <w:rsid w:val="00F10C59"/>
    <w:rsid w:val="00F11F70"/>
    <w:rsid w:val="00F26348"/>
    <w:rsid w:val="00F26EE1"/>
    <w:rsid w:val="00F27AD7"/>
    <w:rsid w:val="00F40CF6"/>
    <w:rsid w:val="00F41144"/>
    <w:rsid w:val="00F47EF1"/>
    <w:rsid w:val="00F557A9"/>
    <w:rsid w:val="00F56C3C"/>
    <w:rsid w:val="00F56D21"/>
    <w:rsid w:val="00F63046"/>
    <w:rsid w:val="00F63EC5"/>
    <w:rsid w:val="00F648F4"/>
    <w:rsid w:val="00F65E8C"/>
    <w:rsid w:val="00F7291B"/>
    <w:rsid w:val="00F741BC"/>
    <w:rsid w:val="00F76D76"/>
    <w:rsid w:val="00F87E35"/>
    <w:rsid w:val="00F90140"/>
    <w:rsid w:val="00F955F6"/>
    <w:rsid w:val="00F96D9F"/>
    <w:rsid w:val="00FA5A02"/>
    <w:rsid w:val="00FB02E6"/>
    <w:rsid w:val="00FB7C45"/>
    <w:rsid w:val="00FC08CD"/>
    <w:rsid w:val="00FC2D67"/>
    <w:rsid w:val="00FC7222"/>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paragraph" w:customStyle="1" w:styleId="level1">
    <w:name w:val="_level1"/>
    <w:basedOn w:val="Normal"/>
    <w:uiPriority w:val="99"/>
    <w:rsid w:val="00A331F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outlineLvl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C4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15C43"/>
    <w:rPr>
      <w:rFonts w:ascii="Arial" w:eastAsia="Arial" w:hAnsi="Arial" w:cs="Arial"/>
      <w:kern w:val="0"/>
      <w14:ligatures w14:val="none"/>
    </w:rPr>
  </w:style>
  <w:style w:type="character" w:styleId="Hyperlink">
    <w:name w:val="Hyperlink"/>
    <w:basedOn w:val="DefaultParagraphFont"/>
    <w:uiPriority w:val="99"/>
    <w:unhideWhenUsed/>
    <w:rsid w:val="0012760D"/>
    <w:rPr>
      <w:color w:val="0000FF"/>
      <w:u w:val="single"/>
    </w:rPr>
  </w:style>
  <w:style w:type="table" w:styleId="TableGrid">
    <w:name w:val="Table Grid"/>
    <w:basedOn w:val="TableNormal"/>
    <w:uiPriority w:val="59"/>
    <w:rsid w:val="0009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66467">
      <w:bodyDiv w:val="1"/>
      <w:marLeft w:val="0"/>
      <w:marRight w:val="0"/>
      <w:marTop w:val="0"/>
      <w:marBottom w:val="0"/>
      <w:divBdr>
        <w:top w:val="none" w:sz="0" w:space="0" w:color="auto"/>
        <w:left w:val="none" w:sz="0" w:space="0" w:color="auto"/>
        <w:bottom w:val="none" w:sz="0" w:space="0" w:color="auto"/>
        <w:right w:val="none" w:sz="0" w:space="0" w:color="auto"/>
      </w:divBdr>
    </w:div>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 w:id="15121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15</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15</cp:revision>
  <cp:lastPrinted>2024-06-06T14:14:00Z</cp:lastPrinted>
  <dcterms:created xsi:type="dcterms:W3CDTF">2024-06-11T12:21:00Z</dcterms:created>
  <dcterms:modified xsi:type="dcterms:W3CDTF">2024-06-13T18:45:00Z</dcterms:modified>
</cp:coreProperties>
</file>